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2D" w:rsidRDefault="005B352D" w:rsidP="005B352D">
      <w:pPr>
        <w:rPr>
          <w:rFonts w:hint="cs"/>
          <w:rtl/>
        </w:rPr>
      </w:pPr>
      <w:r>
        <w:rPr>
          <w:rtl/>
        </w:rPr>
        <w:t>רם פרנקל ויעל פיזוב-ערבה</w:t>
      </w:r>
      <w:bookmarkStart w:id="0" w:name="_GoBack"/>
      <w:bookmarkEnd w:id="0"/>
    </w:p>
    <w:p w:rsidR="005B352D" w:rsidRPr="005B352D" w:rsidRDefault="005B352D" w:rsidP="005B352D">
      <w:pPr>
        <w:rPr>
          <w:rFonts w:hint="cs"/>
          <w:sz w:val="18"/>
          <w:szCs w:val="18"/>
          <w:rtl/>
        </w:rPr>
      </w:pPr>
      <w:hyperlink r:id="rId5" w:history="1">
        <w:r w:rsidRPr="005B352D">
          <w:rPr>
            <w:rStyle w:val="Hyperlink"/>
            <w:sz w:val="18"/>
            <w:szCs w:val="18"/>
          </w:rPr>
          <w:t>http://www.</w:t>
        </w:r>
        <w:r w:rsidRPr="005B352D">
          <w:rPr>
            <w:rStyle w:val="Hyperlink"/>
            <w:b/>
            <w:bCs/>
            <w:sz w:val="24"/>
            <w:szCs w:val="24"/>
          </w:rPr>
          <w:t>lachman</w:t>
        </w:r>
        <w:r w:rsidRPr="005B352D">
          <w:rPr>
            <w:rStyle w:val="Hyperlink"/>
            <w:sz w:val="18"/>
            <w:szCs w:val="18"/>
          </w:rPr>
          <w:t>.co.il/public/uploads/ckfinder/files/%D7%A4%D7%AA%D7%A8%D7%95%D7%9F%20%D7%91%D7%92%D7%A8%D7%95%D7%AA%20%D7%91%D7%A1%D7%A4%D7%A8%D7%95%D7%AA%20%D7%97%D7%95%D7%A8%D7%A3%202012.pdf</w:t>
        </w:r>
      </w:hyperlink>
    </w:p>
    <w:p w:rsidR="005B352D" w:rsidRPr="005B352D" w:rsidRDefault="005B352D" w:rsidP="005B352D">
      <w:pPr>
        <w:jc w:val="center"/>
        <w:rPr>
          <w:rFonts w:hint="cs"/>
          <w:b/>
          <w:bCs/>
          <w:sz w:val="24"/>
          <w:szCs w:val="24"/>
          <w:rtl/>
        </w:rPr>
      </w:pPr>
      <w:r>
        <w:t>"</w:t>
      </w:r>
      <w:r w:rsidRPr="005B352D">
        <w:rPr>
          <w:b/>
          <w:bCs/>
          <w:sz w:val="24"/>
          <w:szCs w:val="24"/>
          <w:rtl/>
        </w:rPr>
        <w:t>ראה שמש</w:t>
      </w:r>
      <w:r w:rsidRPr="005B352D">
        <w:rPr>
          <w:sz w:val="24"/>
          <w:szCs w:val="24"/>
          <w:rtl/>
        </w:rPr>
        <w:t>"</w:t>
      </w:r>
      <w:r w:rsidRPr="005B352D">
        <w:rPr>
          <w:b/>
          <w:bCs/>
          <w:sz w:val="24"/>
          <w:szCs w:val="24"/>
          <w:rtl/>
        </w:rPr>
        <w:t>/ שלמה אבן גבירול</w:t>
      </w:r>
    </w:p>
    <w:p w:rsidR="005B352D" w:rsidRPr="005B352D" w:rsidRDefault="005B352D" w:rsidP="005B352D">
      <w:pPr>
        <w:rPr>
          <w:rFonts w:hint="cs"/>
          <w:rtl/>
        </w:rPr>
      </w:pPr>
      <w:r w:rsidRPr="005B352D">
        <w:rPr>
          <w:rtl/>
        </w:rPr>
        <w:t>שאלה</w:t>
      </w:r>
      <w:r w:rsidRPr="005B352D">
        <w:rPr>
          <w:rFonts w:hint="cs"/>
          <w:rtl/>
        </w:rPr>
        <w:t xml:space="preserve"> מ-בגרות חורף בספרות 2012</w:t>
      </w:r>
      <w:r w:rsidRPr="005B352D">
        <w:rPr>
          <w:rtl/>
        </w:rPr>
        <w:t xml:space="preserve">: </w:t>
      </w:r>
    </w:p>
    <w:p w:rsidR="005B352D" w:rsidRPr="005B352D" w:rsidRDefault="005B352D" w:rsidP="005B352D">
      <w:pPr>
        <w:rPr>
          <w:rFonts w:hint="cs"/>
          <w:u w:val="single"/>
        </w:rPr>
      </w:pPr>
      <w:r w:rsidRPr="005B352D">
        <w:rPr>
          <w:u w:val="single"/>
          <w:rtl/>
        </w:rPr>
        <w:t>תאר את התפתחות תמונת הטבע בשיר, והסבר כיצד היא מתקשרת לסוגר של הבית האחרון</w:t>
      </w:r>
      <w:r w:rsidRPr="005B352D">
        <w:rPr>
          <w:u w:val="single"/>
        </w:rPr>
        <w:t xml:space="preserve">. 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 </w:t>
      </w:r>
      <w:r w:rsidRPr="005B352D">
        <w:rPr>
          <w:sz w:val="24"/>
          <w:szCs w:val="24"/>
          <w:rtl/>
        </w:rPr>
        <w:t>בתחילה, נראה שלפנינו שיר טבע המתאר שקיעה. תיאור טבע כזה אינו תואם לקונוונציה של ז'אנר שירי טבע בשירת ימה"ב המתארים פריחת גן באביב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הבית האחרון יוצר מפנה ומאיר את השיר כשיר קינה על מות יקותיאל. השר יקותיאל היה פטרונו האהוב של המשורר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בקריאה שנייה אנו מבינים את תיאור שקיעת השמש כתיאור מטאפורי למותו של יקותיאל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הזמן המתואר הוא סוף יום. סוף היום מטאפורי לסוף חיי יקותיאל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שקיעת השמש היא תהליך של נפילה וירידה של השמש. יש בכך כדי לחזק אווירה שלילית קודרת שיש למשורר בשל אבדן פטרונו האהוב יקותיא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בזמן השקיעה השמיים מתכסים בצבע אדום )"ראה שמש לעת ערב אדומה"(. צבע זה רומז לצבע דמו השפוך של יקותיאל. יקותיאל לא מת מוות טבעי, אלא הואשם בבגידה והוצא להורג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 w:rsidRPr="005B352D">
        <w:rPr>
          <w:sz w:val="24"/>
          <w:szCs w:val="24"/>
          <w:rtl/>
        </w:rPr>
        <w:t>אפילת הלילה מתוארת בהיפרבולה )הגזמה(: "בצל הלילה". הרי ללילה אין צל. הגזמת האפילה באה להמחיש את הרגשת האפלה והקדרות של הדובר המתקשה להתאושש מצערו על מות יקותיאל</w:t>
      </w:r>
      <w:r>
        <w:rPr>
          <w:rFonts w:hint="cs"/>
          <w:sz w:val="24"/>
          <w:szCs w:val="24"/>
          <w:rtl/>
        </w:rPr>
        <w:t>.</w:t>
      </w:r>
    </w:p>
    <w:p w:rsidR="005B352D" w:rsidRDefault="005B352D" w:rsidP="005B352D">
      <w:pPr>
        <w:spacing w:line="360" w:lineRule="auto"/>
        <w:rPr>
          <w:rFonts w:hint="cs"/>
          <w:sz w:val="24"/>
          <w:szCs w:val="24"/>
          <w:rtl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B352D">
        <w:rPr>
          <w:sz w:val="24"/>
          <w:szCs w:val="24"/>
          <w:rtl/>
        </w:rPr>
        <w:t>הצבע האדום של השמש מתואר באופן מטאפורי בהאנשה מתחום הלבוש. השמש "כאילו לבשה תולע" ואת צד מערב מכסה בשקיעה בצבע אדום – "ורוח ים בארגמן תכסה". תולע וארגמן הם צבעים אדומים של בגדים יוקרתיים. גם כאן מתקשר הצבע האדום לדמו השפוך של יקותיאל, כמו גם הלבוש היוקרתי מתקשר למעמדו של השר יקותיאל</w:t>
      </w:r>
      <w:r>
        <w:rPr>
          <w:rFonts w:hint="cs"/>
          <w:sz w:val="24"/>
          <w:szCs w:val="24"/>
          <w:rtl/>
        </w:rPr>
        <w:t>.</w:t>
      </w:r>
    </w:p>
    <w:p w:rsidR="005B352D" w:rsidRPr="005B352D" w:rsidRDefault="005B352D" w:rsidP="005B352D">
      <w:pPr>
        <w:spacing w:line="360" w:lineRule="auto"/>
        <w:rPr>
          <w:sz w:val="24"/>
          <w:szCs w:val="24"/>
        </w:rPr>
      </w:pPr>
      <w:r w:rsidRPr="005B352D">
        <w:rPr>
          <w:sz w:val="24"/>
          <w:szCs w:val="24"/>
        </w:rPr>
        <w:t xml:space="preserve">. </w:t>
      </w:r>
      <w:r w:rsidRPr="005B352D">
        <w:rPr>
          <w:sz w:val="24"/>
          <w:szCs w:val="24"/>
        </w:rPr>
        <w:sym w:font="Symbol" w:char="F0A7"/>
      </w:r>
      <w:r w:rsidRPr="005B35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"</w:t>
      </w:r>
      <w:r w:rsidRPr="005B352D">
        <w:rPr>
          <w:sz w:val="24"/>
          <w:szCs w:val="24"/>
          <w:rtl/>
        </w:rPr>
        <w:t>תולע" מתקשר גם לרימות ותולעים המכסים את ג</w:t>
      </w:r>
      <w:r>
        <w:rPr>
          <w:sz w:val="24"/>
          <w:szCs w:val="24"/>
          <w:rtl/>
        </w:rPr>
        <w:t xml:space="preserve">ופת המת </w:t>
      </w:r>
      <w:r>
        <w:rPr>
          <w:rFonts w:hint="cs"/>
          <w:sz w:val="24"/>
          <w:szCs w:val="24"/>
          <w:rtl/>
        </w:rPr>
        <w:t>(</w:t>
      </w:r>
      <w:r>
        <w:rPr>
          <w:sz w:val="24"/>
          <w:szCs w:val="24"/>
          <w:rtl/>
        </w:rPr>
        <w:t>זהו גם שיבוץ מספר ישעיה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</w:rPr>
        <w:t>(</w:t>
      </w:r>
    </w:p>
    <w:sectPr w:rsidR="005B352D" w:rsidRPr="005B352D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D"/>
    <w:rsid w:val="005B352D"/>
    <w:rsid w:val="0086738E"/>
    <w:rsid w:val="00A126EE"/>
    <w:rsid w:val="00A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hman.co.il/public/uploads/ckfinder/files/%D7%A4%D7%AA%D7%A8%D7%95%D7%9F%20%D7%91%D7%92%D7%A8%D7%95%D7%AA%20%D7%91%D7%A1%D7%A4%D7%A8%D7%95%D7%AA%20%D7%97%D7%95%D7%A8%D7%A3%20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</cp:revision>
  <dcterms:created xsi:type="dcterms:W3CDTF">2017-09-30T08:31:00Z</dcterms:created>
  <dcterms:modified xsi:type="dcterms:W3CDTF">2017-09-30T08:41:00Z</dcterms:modified>
</cp:coreProperties>
</file>