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80" w:rsidRPr="007C6B80" w:rsidRDefault="007C6B80" w:rsidP="007C6B80">
      <w:pPr>
        <w:shd w:val="clear" w:color="auto" w:fill="FFFFFF"/>
        <w:spacing w:after="0" w:line="293" w:lineRule="atLeast"/>
        <w:rPr>
          <w:rFonts w:ascii="Arial" w:eastAsia="Times New Roman" w:hAnsi="Arial" w:cs="Arial"/>
          <w:color w:val="000000"/>
          <w:sz w:val="20"/>
          <w:szCs w:val="20"/>
        </w:rPr>
      </w:pPr>
      <w:r w:rsidRPr="007C6B80">
        <w:rPr>
          <w:rFonts w:ascii="Arial" w:eastAsia="Times New Roman" w:hAnsi="Arial" w:cs="Arial"/>
          <w:b/>
          <w:bCs/>
          <w:color w:val="000000"/>
          <w:sz w:val="48"/>
          <w:szCs w:val="48"/>
          <w:rtl/>
        </w:rPr>
        <w:t>פנים אחרות / ש"י עגנון</w:t>
      </w: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b/>
          <w:bCs/>
          <w:color w:val="000000"/>
          <w:sz w:val="20"/>
          <w:szCs w:val="20"/>
          <w:u w:val="single"/>
          <w:rtl/>
        </w:rPr>
        <w:t>זמן הסיפור                                                                                                                   </w:t>
      </w:r>
      <w:r w:rsidRPr="007C6B80">
        <w:rPr>
          <w:rFonts w:ascii="Arial" w:eastAsia="Times New Roman" w:hAnsi="Arial" w:cs="Arial"/>
          <w:b/>
          <w:bCs/>
          <w:color w:val="000000"/>
          <w:sz w:val="20"/>
          <w:szCs w:val="20"/>
          <w:u w:val="single"/>
          <w:rtl/>
        </w:rPr>
        <w:br/>
      </w:r>
      <w:r w:rsidRPr="007C6B80">
        <w:rPr>
          <w:rFonts w:ascii="Arial" w:eastAsia="Times New Roman" w:hAnsi="Arial" w:cs="Arial"/>
          <w:color w:val="000000"/>
          <w:sz w:val="20"/>
          <w:szCs w:val="20"/>
          <w:rtl/>
        </w:rPr>
        <w:t>זמן התרחשות הסיפור הוא פחות מיממה. הוא נפתח כאשר טוני</w:t>
      </w:r>
      <w:r w:rsidRPr="007C6B80">
        <w:rPr>
          <w:rFonts w:ascii="Arial" w:eastAsia="Times New Roman" w:hAnsi="Arial" w:cs="Arial"/>
          <w:color w:val="000000"/>
          <w:sz w:val="20"/>
          <w:szCs w:val="20"/>
        </w:rPr>
        <w:t> </w:t>
      </w:r>
      <w:r w:rsidRPr="007C6B80">
        <w:rPr>
          <w:rFonts w:ascii="Arial" w:eastAsia="Times New Roman" w:hAnsi="Arial" w:cs="Arial"/>
          <w:color w:val="000000"/>
          <w:sz w:val="20"/>
          <w:szCs w:val="20"/>
          <w:rtl/>
        </w:rPr>
        <w:t>והרטמן יוצאים מבית הדיין לפנות ערב, והחמה עומדת</w:t>
      </w:r>
      <w:r w:rsidRPr="007C6B80">
        <w:rPr>
          <w:rFonts w:ascii="Arial" w:eastAsia="Times New Roman" w:hAnsi="Arial" w:cs="Arial"/>
          <w:color w:val="000000"/>
          <w:sz w:val="20"/>
          <w:szCs w:val="20"/>
        </w:rPr>
        <w:t> </w:t>
      </w:r>
      <w:r w:rsidRPr="007C6B80">
        <w:rPr>
          <w:rFonts w:ascii="Arial" w:eastAsia="Times New Roman" w:hAnsi="Arial" w:cs="Arial"/>
          <w:color w:val="000000"/>
          <w:sz w:val="20"/>
          <w:szCs w:val="20"/>
          <w:rtl/>
        </w:rPr>
        <w:t>לשקוע. הסיפור מסתיים כאשר מיכאל עוצם</w:t>
      </w:r>
      <w:r w:rsidRPr="007C6B80">
        <w:rPr>
          <w:rFonts w:ascii="Arial" w:eastAsia="Times New Roman" w:hAnsi="Arial" w:cs="Arial"/>
          <w:color w:val="000000"/>
          <w:sz w:val="20"/>
          <w:szCs w:val="20"/>
        </w:rPr>
        <w:t> </w:t>
      </w:r>
      <w:r w:rsidRPr="007C6B80">
        <w:rPr>
          <w:rFonts w:ascii="Arial" w:eastAsia="Times New Roman" w:hAnsi="Arial" w:cs="Arial"/>
          <w:color w:val="000000"/>
          <w:sz w:val="20"/>
          <w:szCs w:val="20"/>
          <w:rtl/>
        </w:rPr>
        <w:t>עיניו על מיטתו המאולתרת שעל שולחןהביליארד. הזמן המסופר, אם כן, קצר מאד. אך בתוכו נדחסים גם</w:t>
      </w:r>
      <w:r w:rsidRPr="007C6B80">
        <w:rPr>
          <w:rFonts w:ascii="Arial" w:eastAsia="Times New Roman" w:hAnsi="Arial" w:cs="Arial"/>
          <w:color w:val="000000"/>
          <w:sz w:val="20"/>
          <w:szCs w:val="20"/>
        </w:rPr>
        <w:t> </w:t>
      </w:r>
      <w:r w:rsidRPr="007C6B80">
        <w:rPr>
          <w:rFonts w:ascii="Arial" w:eastAsia="Times New Roman" w:hAnsi="Arial" w:cs="Arial"/>
          <w:color w:val="000000"/>
          <w:sz w:val="20"/>
          <w:szCs w:val="20"/>
          <w:rtl/>
        </w:rPr>
        <w:t>אירועי ימים עברו בעיקר דרך הרהורי הדמויות – אירועי כל שנות נישואיהם ואף חוויות ילדותם. לפנינו הדגמה כיצד סיפור קצר מקפל בזמן קצר מאד</w:t>
      </w:r>
      <w:r w:rsidRPr="007C6B80">
        <w:rPr>
          <w:rFonts w:ascii="Arial" w:eastAsia="Times New Roman" w:hAnsi="Arial" w:cs="Arial"/>
          <w:color w:val="000000"/>
          <w:sz w:val="20"/>
          <w:szCs w:val="20"/>
        </w:rPr>
        <w:t> </w:t>
      </w:r>
      <w:r w:rsidRPr="007C6B80">
        <w:rPr>
          <w:rFonts w:ascii="Arial" w:eastAsia="Times New Roman" w:hAnsi="Arial" w:cs="Arial"/>
          <w:color w:val="000000"/>
          <w:sz w:val="20"/>
          <w:szCs w:val="20"/>
          <w:rtl/>
        </w:rPr>
        <w:t>יריעת חיים שלמה.</w:t>
      </w: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b/>
          <w:bCs/>
          <w:color w:val="000000"/>
          <w:sz w:val="20"/>
          <w:szCs w:val="20"/>
          <w:u w:val="single"/>
          <w:rtl/>
        </w:rPr>
        <w:t>מהלך הסיפור</w:t>
      </w:r>
      <w:r w:rsidRPr="007C6B80">
        <w:rPr>
          <w:rFonts w:ascii="Arial" w:eastAsia="Times New Roman" w:hAnsi="Arial" w:cs="Arial"/>
          <w:color w:val="000000"/>
          <w:sz w:val="20"/>
          <w:szCs w:val="20"/>
          <w:u w:val="single"/>
          <w:rtl/>
        </w:rPr>
        <w:t>                                                                                                               </w:t>
      </w:r>
      <w:r w:rsidRPr="007C6B80">
        <w:rPr>
          <w:rFonts w:ascii="Arial" w:eastAsia="Times New Roman" w:hAnsi="Arial" w:cs="Arial"/>
          <w:color w:val="000000"/>
          <w:sz w:val="20"/>
          <w:szCs w:val="20"/>
          <w:u w:val="single"/>
          <w:rtl/>
        </w:rPr>
        <w:br/>
      </w:r>
      <w:r w:rsidRPr="007C6B80">
        <w:rPr>
          <w:rFonts w:ascii="Arial" w:eastAsia="Times New Roman" w:hAnsi="Arial" w:cs="Arial"/>
          <w:color w:val="000000"/>
          <w:sz w:val="20"/>
          <w:szCs w:val="20"/>
          <w:rtl/>
        </w:rPr>
        <w:t>א. היציאה מבית המשפט</w:t>
      </w:r>
      <w:r w:rsidRPr="007C6B80">
        <w:rPr>
          <w:rFonts w:ascii="Arial" w:eastAsia="Times New Roman" w:hAnsi="Arial" w:cs="Arial"/>
          <w:color w:val="000000"/>
          <w:sz w:val="20"/>
          <w:szCs w:val="20"/>
          <w:rtl/>
        </w:rPr>
        <w:br/>
        <w:t>ב. ההליכה לפונדק בשעת הדמדומים</w:t>
      </w:r>
      <w:r w:rsidRPr="007C6B80">
        <w:rPr>
          <w:rFonts w:ascii="Arial" w:eastAsia="Times New Roman" w:hAnsi="Arial" w:cs="Arial"/>
          <w:color w:val="000000"/>
          <w:sz w:val="20"/>
          <w:szCs w:val="20"/>
          <w:rtl/>
        </w:rPr>
        <w:br/>
        <w:t>ג. האכילה בפונדק</w:t>
      </w:r>
      <w:r w:rsidRPr="007C6B80">
        <w:rPr>
          <w:rFonts w:ascii="Arial" w:eastAsia="Times New Roman" w:hAnsi="Arial" w:cs="Arial"/>
          <w:color w:val="000000"/>
          <w:sz w:val="20"/>
          <w:szCs w:val="20"/>
          <w:rtl/>
        </w:rPr>
        <w:br/>
        <w:t>ד. ההליכה אל הנחל</w:t>
      </w:r>
      <w:r w:rsidRPr="007C6B80">
        <w:rPr>
          <w:rFonts w:ascii="Arial" w:eastAsia="Times New Roman" w:hAnsi="Arial" w:cs="Arial"/>
          <w:color w:val="000000"/>
          <w:sz w:val="20"/>
          <w:szCs w:val="20"/>
          <w:rtl/>
        </w:rPr>
        <w:br/>
        <w:t>ה. החזרה לפונדק מהנחל</w:t>
      </w:r>
      <w:r w:rsidRPr="007C6B80">
        <w:rPr>
          <w:rFonts w:ascii="Arial" w:eastAsia="Times New Roman" w:hAnsi="Arial" w:cs="Arial"/>
          <w:color w:val="000000"/>
          <w:sz w:val="20"/>
          <w:szCs w:val="20"/>
          <w:rtl/>
        </w:rPr>
        <w:br/>
        <w:t>ו. היציאה של הרטמן אל התלולית</w:t>
      </w:r>
    </w:p>
    <w:p w:rsidR="007C6B80" w:rsidRPr="007C6B80" w:rsidRDefault="007C6B80" w:rsidP="007C6B80">
      <w:pPr>
        <w:shd w:val="clear" w:color="auto" w:fill="FFFFFF"/>
        <w:spacing w:after="0" w:line="240" w:lineRule="auto"/>
        <w:rPr>
          <w:rFonts w:ascii="Arial" w:eastAsia="Times New Roman" w:hAnsi="Arial" w:cs="Arial"/>
          <w:color w:val="000000"/>
          <w:sz w:val="20"/>
          <w:szCs w:val="20"/>
          <w:rtl/>
        </w:rPr>
      </w:pP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b/>
          <w:bCs/>
          <w:color w:val="000000"/>
          <w:sz w:val="20"/>
          <w:szCs w:val="20"/>
          <w:rtl/>
        </w:rPr>
        <w:t> </w:t>
      </w: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b/>
          <w:bCs/>
          <w:color w:val="000000"/>
          <w:sz w:val="20"/>
          <w:szCs w:val="20"/>
          <w:u w:val="single"/>
          <w:rtl/>
        </w:rPr>
        <w:t>חלק ראשון                                                                                                                  </w:t>
      </w: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color w:val="000000"/>
          <w:sz w:val="20"/>
          <w:szCs w:val="20"/>
          <w:rtl/>
        </w:rPr>
        <w:t>פירושי מילים משמעותיות                                                                                                   </w:t>
      </w:r>
      <w:r w:rsidRPr="007C6B80">
        <w:rPr>
          <w:rFonts w:ascii="Arial" w:eastAsia="Times New Roman" w:hAnsi="Arial" w:cs="Arial"/>
          <w:color w:val="000000"/>
          <w:sz w:val="20"/>
          <w:szCs w:val="20"/>
          <w:rtl/>
        </w:rPr>
        <w:br/>
        <w:t>א. "שעה טובה": אמירה אירונית של הגברים על דבר גירושה של טוני מבעלה.</w:t>
      </w:r>
      <w:r w:rsidRPr="007C6B80">
        <w:rPr>
          <w:rFonts w:ascii="Arial" w:eastAsia="Times New Roman" w:hAnsi="Arial" w:cs="Arial"/>
          <w:color w:val="000000"/>
          <w:sz w:val="20"/>
          <w:szCs w:val="20"/>
          <w:rtl/>
        </w:rPr>
        <w:br/>
        <w:t>ב. "ידיים לאות: סינקדוכה- טוני היא זאת שעייפה מצרות החיים.                                 </w:t>
      </w:r>
      <w:r w:rsidRPr="007C6B80">
        <w:rPr>
          <w:rFonts w:ascii="Arial" w:eastAsia="Times New Roman" w:hAnsi="Arial" w:cs="Arial"/>
          <w:color w:val="000000"/>
          <w:sz w:val="20"/>
          <w:szCs w:val="20"/>
          <w:rtl/>
        </w:rPr>
        <w:br/>
        <w:t>ג. הרטמן: איש קשה, טנצר – רקדן (אישיות מפוקפקת), סווירש – חרגול.</w:t>
      </w:r>
      <w:r w:rsidRPr="007C6B80">
        <w:rPr>
          <w:rFonts w:ascii="Arial" w:eastAsia="Times New Roman" w:hAnsi="Arial" w:cs="Arial"/>
          <w:color w:val="000000"/>
          <w:sz w:val="20"/>
          <w:szCs w:val="20"/>
          <w:rtl/>
        </w:rPr>
        <w:br/>
        <w:t>ד. "קולה של טוני הרעיד את לבו של הרטמן": מטאפורה לכך שהוא עדיין אוהב אותה.</w:t>
      </w:r>
      <w:r w:rsidRPr="007C6B80">
        <w:rPr>
          <w:rFonts w:ascii="Arial" w:eastAsia="Times New Roman" w:hAnsi="Arial" w:cs="Arial"/>
          <w:color w:val="000000"/>
          <w:sz w:val="20"/>
          <w:szCs w:val="20"/>
          <w:rtl/>
        </w:rPr>
        <w:br/>
        <w:t>ה. "עדיין לא יצא בשלום": רמז מטרים לכך שהנישואים של הרטמן וטוני לא הסתיימו.</w:t>
      </w:r>
      <w:r w:rsidRPr="007C6B80">
        <w:rPr>
          <w:rFonts w:ascii="Arial" w:eastAsia="Times New Roman" w:hAnsi="Arial" w:cs="Arial"/>
          <w:color w:val="000000"/>
          <w:sz w:val="20"/>
          <w:szCs w:val="20"/>
          <w:rtl/>
        </w:rPr>
        <w:br/>
        <w:t>ו. מיכאל: שם של מלאך- עומד בניגוד להרטמן.</w:t>
      </w:r>
      <w:r w:rsidRPr="007C6B80">
        <w:rPr>
          <w:rFonts w:ascii="Arial" w:eastAsia="Times New Roman" w:hAnsi="Arial" w:cs="Arial"/>
          <w:color w:val="000000"/>
          <w:sz w:val="20"/>
          <w:szCs w:val="20"/>
          <w:rtl/>
        </w:rPr>
        <w:br/>
        <w:t>ז. עישון: מתקשר לחוסר סיפוק, חוסר אושר.</w:t>
      </w: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color w:val="000000"/>
          <w:sz w:val="20"/>
          <w:szCs w:val="20"/>
          <w:rtl/>
        </w:rPr>
        <w:br/>
        <w:t>זהו סיפור ריאליסטי שנכתב על רקע המאה התשע עשרה ועיקרו התפתחות הדמות המכונה מיכאל הרטמן :</w:t>
      </w:r>
      <w:r w:rsidRPr="007C6B80">
        <w:rPr>
          <w:rFonts w:ascii="Arial" w:eastAsia="Times New Roman" w:hAnsi="Arial" w:cs="Arial"/>
          <w:color w:val="000000"/>
          <w:sz w:val="20"/>
          <w:szCs w:val="20"/>
          <w:rtl/>
        </w:rPr>
        <w:br/>
        <w:t>הסיפור מתחיל דרך תיאור סינקדוכי (הפרט מייצג את הכלל) של עיני טוני, כלומר העיניים שלה מייצגות את כל האישיות שלה ואת כולה. העיניים לחות ורטובות מבכי, דבר המעיד על עצב ומלנכוליה בחייה של טוני. בתיאורי טוני שולט הצבע החום : שמלתה חומה, עינייה חומות ולחות. צבע זה הינו צבע סתמי נבלע ונטמע, והשורש ח.ו.מ (חמימות) החוזר הופך את טוני לאשה לא מאיימת פגיעה ואנושית – נוצרת אצלנו סימפטיה לדמותה. היא יוצאת מבית המשפט עם גט בידה, ובחוץ מחכים לה שני גברים שמעוניינים בה מיד עם גירושה מבעלה. הם אורבים לה ומעוניינים ליהנות איתה הנאות מפוקפקות שקשורות לתאוות יצרים ומיניות. חלק מהנלעגות שלהם היא העובדה שהם באים ביחד כשני טורפים לא אלגנטים. בטקסט משתקפת צפיפות של ידיים – מעבירים את טוני מיד ליד (חזרה בטקסט) כמו חפץ. שני הגברים הם דמויות קומיות וגרוטסקיות, הם בעלי תאווה מינית ואינם מבינים לכאבה של טוני בדבר גירושה מבעלה. הם טיפוסים קלי דעת שדואגים להנאתם השטחית והאגואיסטית. קיים ניגוד חריף בין שמחת הגברים לעצבותה של טוני.</w:t>
      </w: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color w:val="000000"/>
          <w:sz w:val="20"/>
          <w:szCs w:val="20"/>
          <w:rtl/>
        </w:rPr>
        <w:br/>
        <w:t>העיניים, המשמשות כסינקדוכה לאופי הדמויות, הם גם מאפיין אנאלוגי בין הדמויות : לעומת עינייה "החומות והלחות" של טוני הרגישה טנצר מתאפיין "במבט צונן ואורב" (טורף חסר רגש) והרטמן בעל העיניים "מיוגעות והקשות" (איש קשה) אשר מתואר "כמי שיוצא לתוך האפלה ובודק באיזו דרך ילך" – המציאות הנורמטיבית נשברה בעת הגירושין והרטמן יוצא לעולם חדש וקולטו דרך העיניים. בעלה לשעבר של טוני המכונה הרטמן יוצא אף הוא מבית המשפט ופונה אל האפלה. הוא נראה עצוב ומודאג מכך שאשתו לשעבר מסתובבת בחברת הגברים הללו, ניתן לראות שהיא עדיין חשובה לו, אך הוא מתקשה להביע את רגשותיו ואת מחשבותיו. הוא אינו מעיז להגיד בקול רם את המילה- גירושין ומתקשה לעכל את העובדה כי טוני כבר איננה אשתו. הוא אינו מגולח, אינו לבוש יפה וכדומה. ההזנחה החיצונית מעידה על ההזנחה הפנימית של אהבתם.</w:t>
      </w: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color w:val="000000"/>
          <w:sz w:val="20"/>
          <w:szCs w:val="20"/>
          <w:rtl/>
        </w:rPr>
        <w:lastRenderedPageBreak/>
        <w:t>הרטמן הוא הגיבור ביצירה ו</w:t>
      </w:r>
      <w:r w:rsidRPr="007C6B80">
        <w:rPr>
          <w:rFonts w:ascii="Arial" w:eastAsia="Times New Roman" w:hAnsi="Arial" w:cs="Arial"/>
          <w:b/>
          <w:bCs/>
          <w:color w:val="000000"/>
          <w:sz w:val="20"/>
          <w:szCs w:val="20"/>
          <w:rtl/>
        </w:rPr>
        <w:t>הדמות העגולה</w:t>
      </w:r>
      <w:r w:rsidRPr="007C6B80">
        <w:rPr>
          <w:rFonts w:ascii="Arial" w:eastAsia="Times New Roman" w:hAnsi="Arial" w:cs="Arial"/>
          <w:color w:val="000000"/>
          <w:sz w:val="20"/>
          <w:szCs w:val="20"/>
          <w:rtl/>
        </w:rPr>
        <w:t> שיש בה כמה ממדים ותכונות אופי שעוברים שינויים במהלך העלילה. הוא מתגלה כאדם עם שתי פנים- רגיש ואוהב מול אדם קשה וקשוח. לעומתו, טוני היא דמות נשית רכה, אמיתית ורגישה, היא תלויה בדמותו של הגבר ובפרנסתו. הרטמן מתואר לפרטי פרטים הן מבחוץ והן מבפנים, ואילו טוני מתוארת מבחוץ בלבד מלבד רגעים מסויימים בהם מתוארות מחשבותיה.</w:t>
      </w: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color w:val="000000"/>
          <w:sz w:val="20"/>
          <w:szCs w:val="20"/>
          <w:rtl/>
        </w:rPr>
        <w:br/>
        <w:t>לאחר היציאה מבית המשפט, הרטמן וטוני מתחילים מסע פיזי ומסע נפשי של גילוי רגשותיהם ויחסם האמיתי אחד כלפי השני. ההשלכות של הגירושין עדיין אינן מובנות במפורש וישנה תחושה של חוסר וודאות לגבי העתיד. ישנו תיאור רחב של תחושות הבלבול והמבוכה של בני הזוג, תוך הרמזים רבים לסיבת הגירושין שלהם ולכך שיש ביניהם עדיין רגשות כלשהם. מצב רוחו העכור של הרטמן בא לידי ביטוי בנוף מסביב במהלך המסע שלו עם טוני : החלונות שמציצים מבטאים זרות וניכור, בדומה לתחושותיו הרטמן. לאחר הליכה ארוכה של שתיקה, הרטמן לקח את היוזמה לידיו והחל לשוחח עם טוני, הוא חש מבוכה ובלבול, אך טוני אינה אדישה כלפיו ומשתדלת להקשיב ולהבין אותו. טוני מרגישה שהרטמן חושב על שתי הבנות שלהם שנלקחו על ידי דודתה של טוני אל הכפר. הבת הבכורה חשה כי ההורים מסוכסכים, והרטמן מרגיש כי היא מאשימה אותו בפירוק של הבית ושל ההרמוניה המשפחתית.</w:t>
      </w: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color w:val="000000"/>
          <w:sz w:val="20"/>
          <w:szCs w:val="20"/>
          <w:rtl/>
        </w:rPr>
        <w:br/>
        <w:t>הילדה הקטנה שרצתה למכור לבני הזוג פרחים, הייתה זקוקה ליחס חם ואנושי, יחס שרק טוני כאישה רגישה יכלה להעניק לה. לעומתה, הרטמן התייחס אל הילדה הקטנה כמו שסוחר מתייחס לסחורתו, הוא נותן לה כסף ולא לוקח את הפרחים מידה. במקומו, טוני לוקחת את הפרחים ומדברת אל הילדה בנועם וברכות. באופן כללי יש כאן קונבנציה תרבותית כי האשה יותר קשובה לעולם. </w:t>
      </w:r>
      <w:r w:rsidRPr="007C6B80">
        <w:rPr>
          <w:rFonts w:ascii="Arial" w:eastAsia="Times New Roman" w:hAnsi="Arial" w:cs="Arial"/>
          <w:color w:val="000000"/>
          <w:sz w:val="20"/>
          <w:szCs w:val="20"/>
          <w:rtl/>
        </w:rPr>
        <w:br/>
      </w:r>
      <w:r w:rsidRPr="007C6B80">
        <w:rPr>
          <w:rFonts w:ascii="Arial" w:eastAsia="Times New Roman" w:hAnsi="Arial" w:cs="Arial"/>
          <w:b/>
          <w:bCs/>
          <w:color w:val="000000"/>
          <w:sz w:val="20"/>
          <w:szCs w:val="20"/>
          <w:rtl/>
        </w:rPr>
        <w:t>תפקידה של הילדה מעבר לאפיונם של טוני והרטמן היא לקדם את העלילה : </w:t>
      </w:r>
      <w:r w:rsidRPr="007C6B80">
        <w:rPr>
          <w:rFonts w:ascii="Arial" w:eastAsia="Times New Roman" w:hAnsi="Arial" w:cs="Arial"/>
          <w:color w:val="000000"/>
          <w:sz w:val="20"/>
          <w:szCs w:val="20"/>
          <w:rtl/>
        </w:rPr>
        <w:t>בסיטואציה זו ישנו הרמז לסיבת הגירושין של הרטמן וטוני- הכישלונות של הרטמן בעסקים. בעקבותיהם, הרטמן הפריד בין חיי העבודה לחיי המשפחה ובכך הוא הפריד בינו (איש העסקים) לבין אשתו (משפחה). הבית של הרטמן הפך להיות כסניף לעסקים שלו, הוא חשב עליהם כל הזמן ולא שיתף את אשתו בצרות שלו. הוא שאף להיות גבר מצליח שיכול לפרנס את משפחתו, לכן הוא פחד שטוני תראה בו מפסידן וכישלון גמור. הפחד של הרטמן מפני האמת, גרם לו לזנוח את אשתו, ולשקוע בעולם דכאוני שבו הוא חש בודד, עזוב ומתוסכל.</w:t>
      </w: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color w:val="000000"/>
          <w:sz w:val="20"/>
          <w:szCs w:val="20"/>
          <w:rtl/>
        </w:rPr>
        <w:br/>
        <w:t>בסיפור ישנה אירוניה שבאה לידי ביטוי בכך שהרטמן פתח את לבו בפני טוני, אך במקום לדבר דברי אהבה וחיבה, הוא מתחיל לדבר על העסקים שלו (שזו בכל זאת התקדמות עבורו) ועל כך שהוא הפסיד הרבה מאוד כסף בשנים האחרונות. הרטמן מתקשה לדבר עם טוני על הרגשות שלו, הוא מתקשה לחלוק עמה את הצער והכאב שבכישלונו האישי, כישלונו כמפרנס המשפחה ושומר על שלמות ושלום הבית. בשלב זה, חל תהליך ההתפתחות הפנימית של הגיבור על כך שהוא הבין שהוא לא צדק לאורך כל הדרך. הוא קלט כי החיים אינם כל כך קשים כפי שתמיד היה נראה לו וכי ישנה אמת אחרת, אמת שיכולה לחולל שינוי פנימי בתפיסת עולמו. הוא מתחיל לצאת מהאגוצנטריות שאפפה אותו במשך הרבה זמן, אגוצנטריות שהתחלפה באהבה, רכות וחום. הוא חש כי הוא התאהב מחדש בטוני וכי ייתכן והגירושין הייתה טעות עצומה.</w:t>
      </w: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color w:val="000000"/>
          <w:sz w:val="20"/>
          <w:szCs w:val="20"/>
          <w:rtl/>
        </w:rPr>
        <w:br/>
        <w:t>טוני הבינה כי סיבת הגירושין האמיתית היא עסקיו הכושלים של הרטמן שגרמו לו להיות אטום, קר ומסוגר. היא החלה להיזכר בכל אותן השנים הקשות שהיא רצתה לעמוד לצדו, אך הוא דחה אותה מעל פניו. למרות כעסה, היא עדיין מתנהגת אליו ברכות ובטוב לב, כשתוך כדי כך היא מנסה לתת לו תחושה של בטחון עצמי ויציבות.  הרטמן מתואר כאדם קשה- יום שבנה את כל מה שיש לו לבד בעבודת פרך קשה ומייגעת. בצעירותו, הרטמן סבר כי ברגע שהוא יתחתן ויקים משפחה, החיים שלו יהיו קלים יותר והוא לא יהיה בודד ועזוב. היה לו אידיאל של המשפחה המושלמת, לכן טוני היוותה בשבילו אמצעי למימוש האידיאל שלו, אך לא ברור אם הוא אהב אותה באמת. לאחר הגירושין, להרטמן אין לאן לחזור, התא המשפחתי שלו נשבר והוא אינו מחובר רגשית יותר למשפחתו, כיוון שבבית הוא היה רגיל לחשוב על העסקים שלו.</w:t>
      </w: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b/>
          <w:bCs/>
          <w:color w:val="000000"/>
          <w:sz w:val="20"/>
          <w:szCs w:val="20"/>
          <w:u w:val="single"/>
          <w:rtl/>
        </w:rPr>
        <w:br/>
        <w:t>חלק שני</w:t>
      </w:r>
      <w:r w:rsidRPr="007C6B80">
        <w:rPr>
          <w:rFonts w:ascii="Arial" w:eastAsia="Times New Roman" w:hAnsi="Arial" w:cs="Arial"/>
          <w:color w:val="000000"/>
          <w:sz w:val="20"/>
          <w:szCs w:val="20"/>
          <w:u w:val="single"/>
          <w:rtl/>
        </w:rPr>
        <w:t>                                               </w:t>
      </w:r>
      <w:r w:rsidRPr="007C6B80">
        <w:rPr>
          <w:rFonts w:ascii="Arial" w:eastAsia="Times New Roman" w:hAnsi="Arial" w:cs="Arial"/>
          <w:color w:val="000000"/>
          <w:sz w:val="20"/>
          <w:szCs w:val="20"/>
          <w:rtl/>
        </w:rPr>
        <w:t>                                                                                                                                                                                                               </w:t>
      </w:r>
      <w:r w:rsidRPr="007C6B80">
        <w:rPr>
          <w:rFonts w:ascii="Arial" w:eastAsia="Times New Roman" w:hAnsi="Arial" w:cs="Arial"/>
          <w:color w:val="000000"/>
          <w:sz w:val="20"/>
          <w:szCs w:val="20"/>
          <w:rtl/>
        </w:rPr>
        <w:br/>
      </w:r>
      <w:r w:rsidRPr="007C6B80">
        <w:rPr>
          <w:rFonts w:ascii="Arial" w:eastAsia="Times New Roman" w:hAnsi="Arial" w:cs="Arial"/>
          <w:b/>
          <w:bCs/>
          <w:color w:val="000000"/>
          <w:sz w:val="20"/>
          <w:szCs w:val="20"/>
          <w:rtl/>
        </w:rPr>
        <w:lastRenderedPageBreak/>
        <w:t>פירושי מילים</w:t>
      </w:r>
      <w:r w:rsidRPr="007C6B80">
        <w:rPr>
          <w:rFonts w:ascii="Arial" w:eastAsia="Times New Roman" w:hAnsi="Arial" w:cs="Arial"/>
          <w:color w:val="000000"/>
          <w:sz w:val="20"/>
          <w:szCs w:val="20"/>
          <w:rtl/>
        </w:rPr>
        <w:t>                                                                                                                                 </w:t>
      </w:r>
      <w:r w:rsidRPr="007C6B80">
        <w:rPr>
          <w:rFonts w:ascii="Arial" w:eastAsia="Times New Roman" w:hAnsi="Arial" w:cs="Arial"/>
          <w:color w:val="000000"/>
          <w:sz w:val="20"/>
          <w:szCs w:val="20"/>
          <w:rtl/>
        </w:rPr>
        <w:br/>
        <w:t>א. מקשאות: שדות של אבטיחים, מלונים, קישואים.</w:t>
      </w:r>
      <w:r w:rsidRPr="007C6B80">
        <w:rPr>
          <w:rFonts w:ascii="Arial" w:eastAsia="Times New Roman" w:hAnsi="Arial" w:cs="Arial"/>
          <w:color w:val="000000"/>
          <w:sz w:val="20"/>
          <w:szCs w:val="20"/>
          <w:rtl/>
        </w:rPr>
        <w:br/>
        <w:t>ב. דודאים: צמחי מרפא (ורעל בו זמנית) שמפיצים ריח.</w:t>
      </w:r>
      <w:r w:rsidRPr="007C6B80">
        <w:rPr>
          <w:rFonts w:ascii="Arial" w:eastAsia="Times New Roman" w:hAnsi="Arial" w:cs="Arial"/>
          <w:color w:val="000000"/>
          <w:sz w:val="20"/>
          <w:szCs w:val="20"/>
          <w:rtl/>
        </w:rPr>
        <w:br/>
        <w:t>ג. בתולה: נערה צעירה.</w:t>
      </w:r>
      <w:r w:rsidRPr="007C6B80">
        <w:rPr>
          <w:rFonts w:ascii="Arial" w:eastAsia="Times New Roman" w:hAnsi="Arial" w:cs="Arial"/>
          <w:color w:val="000000"/>
          <w:sz w:val="20"/>
          <w:szCs w:val="20"/>
          <w:rtl/>
        </w:rPr>
        <w:br/>
        <w:t>ד. "נפשו רווחה עליו": הוקל לו.</w:t>
      </w: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color w:val="000000"/>
          <w:sz w:val="20"/>
          <w:szCs w:val="20"/>
          <w:rtl/>
        </w:rPr>
        <w:t>הדרך הפיזית שהרטמן וטוני עוברים מסמלת את הדרך הנפשית שלהם, מרחב הזמן הוא המרחב של הנפש. בחלק זה ישנה התייחסות רחבה לחושים- חוש ריח, חוש ראייה, שמבוססת על ספר שיר השירים. היחס של הרטמן לטוני הוא כאילו הם נפגשו לראשונה, הם כביכול נמצאים בתהליך ההכרות הראשוני. הפריחה של הטבע אנלוגית לפריחת האהבה בין הרטמן לטוני, והזוג הצעיר(הבחור והבתולה) אנלוגי אף הוא להרטמן וטוני, כך שנוצרת אווירה סמויה של ארוטיקה, רומנטיקה ומאווים מיניים. ברגע זה, הרטמן הפכך להיות בעיניה של טוני- מיכאל (המלאך), היא מביטה בטבעת הנישואין שלה ומבטה תוהה על עתיד הקשר ביניהם. נשים לב כי בעוד הוא מישיר מבט אליהם ובעקבות זאת הם אליו טוני העדינה מסתכלת בטבעת נישואיה.</w:t>
      </w: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color w:val="000000"/>
          <w:sz w:val="20"/>
          <w:szCs w:val="20"/>
          <w:rtl/>
        </w:rPr>
        <w:br/>
        <w:t>היציאה של הרטמן וטוני מהאזור המיושב אל הטבע, פותחת את נשמתם ומאפשרת לשניהם לעשות חשבון נפש. הויכוח שלהם אודות שני הגברים, קוטע את רצף העלילה, אך יחד עם זאת, הרטמן מבין שטוני אינה מעוניינת בהם וייתכן כי היא עדיין מעוניינת בו ואוהבת אותו. התקשורת בין הרטמן לטוני, היא פחות מילולית ויותר מוחשית, הם מנסים לשקם ולשחזר מערכת יחסים על ידי ההבנה הפנימית האחד את השני.</w:t>
      </w: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color w:val="000000"/>
          <w:sz w:val="20"/>
          <w:szCs w:val="20"/>
          <w:rtl/>
        </w:rPr>
        <w:br/>
        <w:t>הילד הקטן שעובר עם הגפרור הדולק, מחזיר את הרטמן אל העבר- שימוש בטכניקה רטרוספקטיבית ומזכיר לו תחושות של חום ואהבה שהיה רגיל לחוש אותם בימי ילדותו. מוטיב האור בא לידי ביטוי גם בהליכתם של הרטמן וטוני אל האור- פונדק, למרות שטוני הייתה בטוחה שזו גחלילית בקצה הדרך.</w:t>
      </w: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b/>
          <w:bCs/>
          <w:color w:val="000000"/>
          <w:sz w:val="20"/>
          <w:szCs w:val="20"/>
          <w:u w:val="single"/>
          <w:rtl/>
        </w:rPr>
        <w:br/>
        <w:t>חלק שלישי</w:t>
      </w:r>
      <w:r w:rsidRPr="007C6B80">
        <w:rPr>
          <w:rFonts w:ascii="Arial" w:eastAsia="Times New Roman" w:hAnsi="Arial" w:cs="Arial"/>
          <w:color w:val="000000"/>
          <w:sz w:val="20"/>
          <w:szCs w:val="20"/>
          <w:u w:val="single"/>
          <w:rtl/>
        </w:rPr>
        <w:t>                                                                                                                  </w:t>
      </w:r>
      <w:r w:rsidRPr="007C6B80">
        <w:rPr>
          <w:rFonts w:ascii="Arial" w:eastAsia="Times New Roman" w:hAnsi="Arial" w:cs="Arial"/>
          <w:color w:val="000000"/>
          <w:sz w:val="20"/>
          <w:szCs w:val="20"/>
          <w:u w:val="single"/>
          <w:rtl/>
        </w:rPr>
        <w:br/>
      </w:r>
      <w:r w:rsidRPr="007C6B80">
        <w:rPr>
          <w:rFonts w:ascii="Arial" w:eastAsia="Times New Roman" w:hAnsi="Arial" w:cs="Arial"/>
          <w:color w:val="000000"/>
          <w:sz w:val="20"/>
          <w:szCs w:val="20"/>
          <w:rtl/>
        </w:rPr>
        <w:t>   </w:t>
      </w:r>
      <w:r w:rsidRPr="007C6B80">
        <w:rPr>
          <w:rFonts w:ascii="Arial" w:eastAsia="Times New Roman" w:hAnsi="Arial" w:cs="Arial"/>
          <w:b/>
          <w:bCs/>
          <w:color w:val="000000"/>
          <w:sz w:val="20"/>
          <w:szCs w:val="20"/>
          <w:rtl/>
        </w:rPr>
        <w:t>פירושי מילים                                                                                                 </w:t>
      </w:r>
      <w:r w:rsidRPr="007C6B80">
        <w:rPr>
          <w:rFonts w:ascii="Arial" w:eastAsia="Times New Roman" w:hAnsi="Arial" w:cs="Arial"/>
          <w:color w:val="000000"/>
          <w:sz w:val="20"/>
          <w:szCs w:val="20"/>
          <w:rtl/>
        </w:rPr>
        <w:t>  </w:t>
      </w:r>
      <w:r w:rsidRPr="007C6B80">
        <w:rPr>
          <w:rFonts w:ascii="Arial" w:eastAsia="Times New Roman" w:hAnsi="Arial" w:cs="Arial"/>
          <w:color w:val="000000"/>
          <w:sz w:val="20"/>
          <w:szCs w:val="20"/>
          <w:rtl/>
        </w:rPr>
        <w:br/>
        <w:t>א. "רגליים עייפות": מטונימיה לעייפות של טוני</w:t>
      </w: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color w:val="000000"/>
          <w:sz w:val="20"/>
          <w:szCs w:val="20"/>
          <w:rtl/>
        </w:rPr>
        <w:t>בפרק זה מסופר על שהייתם של הרטמן וטוני בפונדק. לפי התנ"ך, גבר ואישה שהתגרשו, ולאחר מכן הם ישנים יחדיו בפונדק, כאילו הם לא התגרשו מעולם. זהו רמז לכך שהנישואין של הרטמן וטוני לא הסתיימו באמת וכי הם עדיין אוהבים אחד את השני. בישיבתם לאכול את הארוחה בחוץ, הרטמן מתחשב בטוני ושואל אותה היכן היא רוצה לשבת, מה היא רוצה לאכול וכדומה. הוא מגלה כלפיה יחס של אכפתיות, חום ומחויבות. הוא נפתח לפניה ומאזין יחד עמה לקולה של הציפור ולשקט של הטבע מסביב.</w:t>
      </w: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color w:val="000000"/>
          <w:sz w:val="20"/>
          <w:szCs w:val="20"/>
          <w:rtl/>
        </w:rPr>
        <w:t>ישנה הקבלה בין מערכת היחסים של הרטמן וטוני לבין הארוחה שלהם, לשניהם הם מקדישים את תשומת הלב המלאה. בזמן הארוחה, הרטמן הבין את המשמעות של הנישואין ואת התקשורת האמיתית שצריכה להיות בין שני בני הזוג, אך יחד עם זאת הוא נשאר באופיו אדם קשה- יום שחושב על עסקים ועל כסף – "הסעודה הייתה טובה ועלתה לו להרטמן פחות משהעריכה." נשים לב כי בארוחה ישנם אלמנטים של חתונה מחודשת.</w:t>
      </w: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color w:val="000000"/>
          <w:sz w:val="20"/>
          <w:szCs w:val="20"/>
          <w:rtl/>
        </w:rPr>
        <w:br/>
        <w:t>גן הפירות מחוץ לפונדק הוא הזכר לגן העדן מהתנ"ך, מקום של יצרים ומיניות – "ועוד פנסים קטנים בדמות אגסים בדמות תפוחים תלויים היו שם על אילנות שבגן". גם המלצרית האדמונית חשופת הרגלים והשזיפים שהיא החזיקה בידה, תורמים לאווירה הארוטית והמינית שנוצרת סביב שהותם של הרטמן וטוני.</w:t>
      </w: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color w:val="000000"/>
          <w:sz w:val="20"/>
          <w:szCs w:val="20"/>
          <w:rtl/>
        </w:rPr>
        <w:t>הכוכבות (פרחים) הן מטונימיה לטוני, את שתיהן צריך להשקות מעט והן ישר פורחות - מתעוררות לחיים. לאחר הארוחה, האורות בגן כבים והרטמן וטוני נשארים באפלה, זהו הרמז להתדרדרות במערכת היחסים ביניהם. כאשר יש צורך לעזוב את הפונדק ולצאת לדרך</w:t>
      </w:r>
      <w:r w:rsidRPr="007C6B80">
        <w:rPr>
          <w:rFonts w:ascii="Arial" w:eastAsia="Times New Roman" w:hAnsi="Arial" w:cs="Arial"/>
          <w:color w:val="000000"/>
          <w:sz w:val="20"/>
          <w:szCs w:val="20"/>
        </w:rPr>
        <w:t> </w:t>
      </w:r>
      <w:r w:rsidRPr="007C6B80">
        <w:rPr>
          <w:rFonts w:ascii="Arial" w:eastAsia="Times New Roman" w:hAnsi="Arial" w:cs="Arial"/>
          <w:color w:val="000000"/>
          <w:sz w:val="20"/>
          <w:szCs w:val="20"/>
          <w:rtl/>
        </w:rPr>
        <w:t>חזרה לעיר, חזרה אל עולם הבעיות, העסקים, הבדידות</w:t>
      </w:r>
      <w:r w:rsidRPr="007C6B80">
        <w:rPr>
          <w:rFonts w:ascii="Arial" w:eastAsia="Times New Roman" w:hAnsi="Arial" w:cs="Arial"/>
          <w:color w:val="000000"/>
          <w:sz w:val="20"/>
          <w:szCs w:val="20"/>
        </w:rPr>
        <w:t>, </w:t>
      </w:r>
      <w:r w:rsidRPr="007C6B80">
        <w:rPr>
          <w:rFonts w:ascii="Arial" w:eastAsia="Times New Roman" w:hAnsi="Arial" w:cs="Arial"/>
          <w:color w:val="000000"/>
          <w:sz w:val="20"/>
          <w:szCs w:val="20"/>
          <w:rtl/>
        </w:rPr>
        <w:t>חוזרים תיאורי הסביבה לאפיין את המתח בין טוני ומיכאל.</w:t>
      </w:r>
      <w:r w:rsidRPr="007C6B80">
        <w:rPr>
          <w:rFonts w:ascii="Arial" w:eastAsia="Times New Roman" w:hAnsi="Arial" w:cs="Arial"/>
          <w:color w:val="000000"/>
          <w:sz w:val="20"/>
          <w:szCs w:val="20"/>
        </w:rPr>
        <w:t> </w:t>
      </w:r>
      <w:r w:rsidRPr="007C6B80">
        <w:rPr>
          <w:rFonts w:ascii="Arial" w:eastAsia="Times New Roman" w:hAnsi="Arial" w:cs="Arial"/>
          <w:color w:val="000000"/>
          <w:sz w:val="20"/>
          <w:szCs w:val="20"/>
          <w:rtl/>
        </w:rPr>
        <w:t>החושך מעמיק, קרקור הצפרדעים מפחיד את טוני, עד כי היא</w:t>
      </w:r>
      <w:r w:rsidRPr="007C6B80">
        <w:rPr>
          <w:rFonts w:ascii="Arial" w:eastAsia="Times New Roman" w:hAnsi="Arial" w:cs="Arial"/>
          <w:color w:val="000000"/>
          <w:sz w:val="20"/>
          <w:szCs w:val="20"/>
        </w:rPr>
        <w:t> </w:t>
      </w:r>
      <w:r w:rsidRPr="007C6B80">
        <w:rPr>
          <w:rFonts w:ascii="Arial" w:eastAsia="Times New Roman" w:hAnsi="Arial" w:cs="Arial"/>
          <w:color w:val="000000"/>
          <w:sz w:val="20"/>
          <w:szCs w:val="20"/>
          <w:rtl/>
        </w:rPr>
        <w:t>משליכה מרוב בהלה את זר הכוכבות, שקנה לה מיכאל. גצי</w:t>
      </w:r>
      <w:r w:rsidRPr="007C6B80">
        <w:rPr>
          <w:rFonts w:ascii="Arial" w:eastAsia="Times New Roman" w:hAnsi="Arial" w:cs="Arial"/>
          <w:color w:val="000000"/>
          <w:sz w:val="20"/>
          <w:szCs w:val="20"/>
        </w:rPr>
        <w:t> </w:t>
      </w:r>
      <w:r w:rsidRPr="007C6B80">
        <w:rPr>
          <w:rFonts w:ascii="Arial" w:eastAsia="Times New Roman" w:hAnsi="Arial" w:cs="Arial"/>
          <w:color w:val="000000"/>
          <w:sz w:val="20"/>
          <w:szCs w:val="20"/>
          <w:rtl/>
        </w:rPr>
        <w:t>חשמל ניתזים ומעידים כי חל קלקול (תרתי-משמע). הנחל שהרטמן וטוני הולכים אליו לאחר הארוחה, מתואר משתי נקודות מבט שונות- מנקודת המבט של טוני ומנקודת המבט של הרטמן. טוני מתארת את הנחל בצורה עדינה, ואילו הרטמן מתאר את הנחל בצורה ארוטית, רמז לכך שהוא חושק בטוני. הנחל</w:t>
      </w:r>
      <w:r w:rsidRPr="007C6B80">
        <w:rPr>
          <w:rFonts w:ascii="Arial" w:eastAsia="Times New Roman" w:hAnsi="Arial" w:cs="Arial"/>
          <w:color w:val="000000"/>
          <w:sz w:val="20"/>
          <w:szCs w:val="20"/>
        </w:rPr>
        <w:t> </w:t>
      </w:r>
      <w:r w:rsidRPr="007C6B80">
        <w:rPr>
          <w:rFonts w:ascii="Arial" w:eastAsia="Times New Roman" w:hAnsi="Arial" w:cs="Arial"/>
          <w:color w:val="000000"/>
          <w:sz w:val="20"/>
          <w:szCs w:val="20"/>
          <w:rtl/>
        </w:rPr>
        <w:t>מתואר באמצעות האנשה, שבעצם חושפת את תחושתה של טוני : הוא רובץ עייף באפיקו ויש ריח של מים פושרים. תיאורים אלה מרמזים על</w:t>
      </w:r>
      <w:r w:rsidRPr="007C6B80">
        <w:rPr>
          <w:rFonts w:ascii="Arial" w:eastAsia="Times New Roman" w:hAnsi="Arial" w:cs="Arial"/>
          <w:color w:val="000000"/>
          <w:sz w:val="20"/>
          <w:szCs w:val="20"/>
        </w:rPr>
        <w:t> </w:t>
      </w:r>
      <w:r w:rsidRPr="007C6B80">
        <w:rPr>
          <w:rFonts w:ascii="Arial" w:eastAsia="Times New Roman" w:hAnsi="Arial" w:cs="Arial"/>
          <w:color w:val="000000"/>
          <w:sz w:val="20"/>
          <w:szCs w:val="20"/>
          <w:rtl/>
        </w:rPr>
        <w:t xml:space="preserve">קלקול </w:t>
      </w:r>
      <w:r w:rsidRPr="007C6B80">
        <w:rPr>
          <w:rFonts w:ascii="Arial" w:eastAsia="Times New Roman" w:hAnsi="Arial" w:cs="Arial"/>
          <w:color w:val="000000"/>
          <w:sz w:val="20"/>
          <w:szCs w:val="20"/>
          <w:rtl/>
        </w:rPr>
        <w:lastRenderedPageBreak/>
        <w:t>האינטימיות והקרבה ששרתה בין השניים כאשר ישבו</w:t>
      </w:r>
      <w:r w:rsidRPr="007C6B80">
        <w:rPr>
          <w:rFonts w:ascii="Arial" w:eastAsia="Times New Roman" w:hAnsi="Arial" w:cs="Arial"/>
          <w:color w:val="000000"/>
          <w:sz w:val="20"/>
          <w:szCs w:val="20"/>
        </w:rPr>
        <w:t> </w:t>
      </w:r>
      <w:r w:rsidRPr="007C6B80">
        <w:rPr>
          <w:rFonts w:ascii="Arial" w:eastAsia="Times New Roman" w:hAnsi="Arial" w:cs="Arial"/>
          <w:color w:val="000000"/>
          <w:sz w:val="20"/>
          <w:szCs w:val="20"/>
          <w:rtl/>
        </w:rPr>
        <w:t>בפונדק. הם מתרחקים זה מזה עד כי המספר אומר </w:t>
      </w:r>
      <w:r w:rsidRPr="007C6B80">
        <w:rPr>
          <w:rFonts w:ascii="Arial" w:eastAsia="Times New Roman" w:hAnsi="Arial" w:cs="Arial"/>
          <w:b/>
          <w:bCs/>
          <w:color w:val="000000"/>
          <w:sz w:val="20"/>
          <w:szCs w:val="20"/>
          <w:rtl/>
        </w:rPr>
        <w:t>"אבל מה</w:t>
      </w:r>
      <w:r w:rsidRPr="007C6B80">
        <w:rPr>
          <w:rFonts w:ascii="Arial" w:eastAsia="Times New Roman" w:hAnsi="Arial" w:cs="Arial"/>
          <w:b/>
          <w:bCs/>
          <w:color w:val="000000"/>
          <w:sz w:val="20"/>
          <w:szCs w:val="20"/>
        </w:rPr>
        <w:t> </w:t>
      </w:r>
      <w:r w:rsidRPr="007C6B80">
        <w:rPr>
          <w:rFonts w:ascii="Arial" w:eastAsia="Times New Roman" w:hAnsi="Arial" w:cs="Arial"/>
          <w:b/>
          <w:bCs/>
          <w:color w:val="000000"/>
          <w:sz w:val="20"/>
          <w:szCs w:val="20"/>
          <w:rtl/>
        </w:rPr>
        <w:t>שהיה טוב לו לא היה טוב לה".                                                                                     </w:t>
      </w:r>
      <w:r w:rsidRPr="007C6B80">
        <w:rPr>
          <w:rFonts w:ascii="Arial" w:eastAsia="Times New Roman" w:hAnsi="Arial" w:cs="Arial"/>
          <w:color w:val="000000"/>
          <w:sz w:val="20"/>
          <w:szCs w:val="20"/>
          <w:rtl/>
        </w:rPr>
        <w:br/>
      </w:r>
      <w:r w:rsidRPr="007C6B80">
        <w:rPr>
          <w:rFonts w:ascii="Arial" w:eastAsia="Times New Roman" w:hAnsi="Arial" w:cs="Arial"/>
          <w:b/>
          <w:bCs/>
          <w:color w:val="000000"/>
          <w:sz w:val="20"/>
          <w:szCs w:val="20"/>
          <w:rtl/>
        </w:rPr>
        <w:br/>
      </w:r>
      <w:r w:rsidRPr="007C6B80">
        <w:rPr>
          <w:rFonts w:ascii="Arial" w:eastAsia="Times New Roman" w:hAnsi="Arial" w:cs="Arial"/>
          <w:b/>
          <w:bCs/>
          <w:color w:val="000000"/>
          <w:sz w:val="20"/>
          <w:szCs w:val="20"/>
          <w:u w:val="single"/>
          <w:rtl/>
        </w:rPr>
        <w:t>חלומו של מיכאל הרטמן</w:t>
      </w:r>
      <w:r w:rsidRPr="007C6B80">
        <w:rPr>
          <w:rFonts w:ascii="Arial" w:eastAsia="Times New Roman" w:hAnsi="Arial" w:cs="Arial"/>
          <w:color w:val="000000"/>
          <w:sz w:val="20"/>
          <w:szCs w:val="20"/>
          <w:u w:val="single"/>
          <w:rtl/>
        </w:rPr>
        <w:t>       </w:t>
      </w:r>
      <w:r w:rsidRPr="007C6B80">
        <w:rPr>
          <w:rFonts w:ascii="Arial" w:eastAsia="Times New Roman" w:hAnsi="Arial" w:cs="Arial"/>
          <w:color w:val="000000"/>
          <w:sz w:val="20"/>
          <w:szCs w:val="20"/>
          <w:rtl/>
        </w:rPr>
        <w:br/>
        <w:t>החלום שמסופר לטוני על ידי הרטמן, הוא חידוש במערכת היחסים שלהם וביטוי לקרבה. הרטמן פותח את לבו לפני טוני, הוא אינו רוצה לאבד את תשומת הלב שלה, כך שהוא חש מבוכה ולחץ ברגע אינטימי שכזה. החלום הוא שלב נוסף לשיקום מערכת היחסים של הרטמן וטוני, הוא מבטא את הקור ששרר בזוגיות שלהם ואת הריחוק הרב שהם חיו בו במשך שנים רבות. </w:t>
      </w:r>
      <w:r w:rsidRPr="007C6B80">
        <w:rPr>
          <w:rFonts w:ascii="Arial" w:eastAsia="Times New Roman" w:hAnsi="Arial" w:cs="Arial"/>
          <w:b/>
          <w:bCs/>
          <w:color w:val="000000"/>
          <w:sz w:val="20"/>
          <w:szCs w:val="20"/>
          <w:rtl/>
        </w:rPr>
        <w:t>המוטיבים המרכזיים בחלום הם מוטיב הבית (כמסמל חיי נישואין), נושא שמעסיק מאוד את הרטמן ומוטיב הראייה.</w:t>
      </w: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color w:val="000000"/>
          <w:sz w:val="20"/>
          <w:szCs w:val="20"/>
          <w:rtl/>
        </w:rPr>
        <w:t>בחלום זיסנשטיין (מתוק- קטן) הוא נציגה החיובי של הילדות והוא היבט אחד לאישיות של הרטמן. זיסנשטיין שבא לחפש דירה והרטמן עוזר לו בחיפושיו, מחליף תפקידים עם הרטמן, כך שהרטמן הוא זה שמחפש את הדירה (ביטוי לגירושין שלו עם טוני ולפירוק התא המשפחתי שלו). </w:t>
      </w:r>
      <w:r w:rsidRPr="007C6B80">
        <w:rPr>
          <w:rFonts w:ascii="Arial" w:eastAsia="Times New Roman" w:hAnsi="Arial" w:cs="Arial"/>
          <w:color w:val="000000"/>
          <w:sz w:val="20"/>
          <w:szCs w:val="20"/>
          <w:rtl/>
        </w:rPr>
        <w:br/>
        <w:t>הדירה שהרטמן נכנס לתוכה, יש בה תנור בחדר השינה, אך אין בה תנור בחדר העבודה, (התנור מסמל את התיחום שעשה הרטמן בין המשפחה - חדר שינה לבין העסקים - חדר עבודה). החלום מסמל את הפחד של הרטמן מפני איבוד המשפחה והאהבה, זוהי נורת אזהרה להרטמן כי הגירושין שלו מטוני הם טעות חמורה בחייו. בנוסף בעלת הבית בעלת המום אשר הליכתה נראית לו כריקוד גורמת לו לחשוב על טוני בחיבה וחום שגם אילו היתה חיגרת לא היה רואה אותה כבעלת מום.            </w:t>
      </w:r>
      <w:r w:rsidRPr="007C6B80">
        <w:rPr>
          <w:rFonts w:ascii="Arial" w:eastAsia="Times New Roman" w:hAnsi="Arial" w:cs="Arial"/>
          <w:color w:val="000000"/>
          <w:sz w:val="20"/>
          <w:szCs w:val="20"/>
          <w:rtl/>
        </w:rPr>
        <w:br/>
      </w:r>
      <w:r w:rsidRPr="007C6B80">
        <w:rPr>
          <w:rFonts w:ascii="Arial" w:eastAsia="Times New Roman" w:hAnsi="Arial" w:cs="Arial"/>
          <w:color w:val="000000"/>
          <w:sz w:val="20"/>
          <w:szCs w:val="20"/>
          <w:rtl/>
        </w:rPr>
        <w:br/>
      </w: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b/>
          <w:bCs/>
          <w:color w:val="000000"/>
          <w:sz w:val="20"/>
          <w:szCs w:val="20"/>
          <w:u w:val="single"/>
          <w:rtl/>
        </w:rPr>
        <w:t>חלק רביעי                                            </w:t>
      </w:r>
      <w:r w:rsidRPr="007C6B80">
        <w:rPr>
          <w:rFonts w:ascii="Arial" w:eastAsia="Times New Roman" w:hAnsi="Arial" w:cs="Arial"/>
          <w:b/>
          <w:bCs/>
          <w:color w:val="000000"/>
          <w:sz w:val="20"/>
          <w:szCs w:val="20"/>
          <w:u w:val="single"/>
          <w:rtl/>
        </w:rPr>
        <w:br/>
      </w:r>
      <w:r w:rsidRPr="007C6B80">
        <w:rPr>
          <w:rFonts w:ascii="Arial" w:eastAsia="Times New Roman" w:hAnsi="Arial" w:cs="Arial"/>
          <w:b/>
          <w:bCs/>
          <w:color w:val="000000"/>
          <w:sz w:val="20"/>
          <w:szCs w:val="20"/>
          <w:rtl/>
        </w:rPr>
        <w:t>  פירושי  מילים                                                                                                 </w:t>
      </w:r>
      <w:r w:rsidRPr="007C6B80">
        <w:rPr>
          <w:rFonts w:ascii="Arial" w:eastAsia="Times New Roman" w:hAnsi="Arial" w:cs="Arial"/>
          <w:b/>
          <w:bCs/>
          <w:color w:val="000000"/>
          <w:sz w:val="20"/>
          <w:szCs w:val="20"/>
          <w:rtl/>
        </w:rPr>
        <w:br/>
      </w:r>
      <w:r w:rsidRPr="007C6B80">
        <w:rPr>
          <w:rFonts w:ascii="Arial" w:eastAsia="Times New Roman" w:hAnsi="Arial" w:cs="Arial"/>
          <w:color w:val="000000"/>
          <w:sz w:val="20"/>
          <w:szCs w:val="20"/>
          <w:rtl/>
        </w:rPr>
        <w:t>א. "לקח לו לב": אזר אומץ</w:t>
      </w:r>
      <w:r w:rsidRPr="007C6B80">
        <w:rPr>
          <w:rFonts w:ascii="Arial" w:eastAsia="Times New Roman" w:hAnsi="Arial" w:cs="Arial"/>
          <w:color w:val="000000"/>
          <w:sz w:val="20"/>
          <w:szCs w:val="20"/>
          <w:rtl/>
        </w:rPr>
        <w:br/>
        <w:t>ב. "פקח את לבו": מטאפורה לשינוי מהותו ותפיסת עולמו של הרטמן</w:t>
      </w: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color w:val="000000"/>
          <w:sz w:val="20"/>
          <w:szCs w:val="20"/>
          <w:rtl/>
        </w:rPr>
        <w:t>לאחר הטיול  הם חוזרים לפונדק שבו סעדו את הארוחה.</w:t>
      </w:r>
      <w:r w:rsidRPr="007C6B80">
        <w:rPr>
          <w:rFonts w:ascii="Arial" w:eastAsia="Times New Roman" w:hAnsi="Arial" w:cs="Arial"/>
          <w:color w:val="000000"/>
          <w:sz w:val="20"/>
          <w:szCs w:val="20"/>
          <w:rtl/>
          <w:lang w:bidi="ar-SA"/>
        </w:rPr>
        <w:t>  </w:t>
      </w:r>
      <w:r w:rsidRPr="007C6B80">
        <w:rPr>
          <w:rFonts w:ascii="Arial" w:eastAsia="Times New Roman" w:hAnsi="Arial" w:cs="Arial"/>
          <w:color w:val="000000"/>
          <w:sz w:val="20"/>
          <w:szCs w:val="20"/>
          <w:rtl/>
        </w:rPr>
        <w:t>זו נקודת השיא וההכרעה של הסיפור</w:t>
      </w:r>
      <w:r w:rsidRPr="007C6B80">
        <w:rPr>
          <w:rFonts w:ascii="Arial" w:eastAsia="Times New Roman" w:hAnsi="Arial" w:cs="Arial"/>
          <w:color w:val="000000"/>
          <w:sz w:val="20"/>
          <w:szCs w:val="20"/>
          <w:rtl/>
          <w:lang w:bidi="ar-SA"/>
        </w:rPr>
        <w:t>- </w:t>
      </w:r>
      <w:r w:rsidRPr="007C6B80">
        <w:rPr>
          <w:rFonts w:ascii="Arial" w:eastAsia="Times New Roman" w:hAnsi="Arial" w:cs="Arial"/>
          <w:color w:val="000000"/>
          <w:sz w:val="20"/>
          <w:szCs w:val="20"/>
          <w:rtl/>
        </w:rPr>
        <w:t>הלינה המשותפת בפונדק תחזיר את בני הזוג למצב הקודם של בעל ואשה</w:t>
      </w:r>
      <w:r w:rsidRPr="007C6B80">
        <w:rPr>
          <w:rFonts w:ascii="Arial" w:eastAsia="Times New Roman" w:hAnsi="Arial" w:cs="Arial"/>
          <w:color w:val="000000"/>
          <w:sz w:val="20"/>
          <w:szCs w:val="20"/>
          <w:rtl/>
          <w:lang w:bidi="ar-SA"/>
        </w:rPr>
        <w:t>. </w:t>
      </w:r>
      <w:r w:rsidRPr="007C6B80">
        <w:rPr>
          <w:rFonts w:ascii="Arial" w:eastAsia="Times New Roman" w:hAnsi="Arial" w:cs="Arial"/>
          <w:color w:val="000000"/>
          <w:sz w:val="20"/>
          <w:szCs w:val="20"/>
          <w:rtl/>
        </w:rPr>
        <w:t>מבחינה הילכתית היא מבטלת את הגט</w:t>
      </w:r>
      <w:r w:rsidRPr="007C6B80">
        <w:rPr>
          <w:rFonts w:ascii="Arial" w:eastAsia="Times New Roman" w:hAnsi="Arial" w:cs="Arial"/>
          <w:color w:val="000000"/>
          <w:sz w:val="20"/>
          <w:szCs w:val="20"/>
          <w:rtl/>
          <w:lang w:bidi="ar-SA"/>
        </w:rPr>
        <w:t>. </w:t>
      </w:r>
      <w:r w:rsidRPr="007C6B80">
        <w:rPr>
          <w:rFonts w:ascii="Arial" w:eastAsia="Times New Roman" w:hAnsi="Arial" w:cs="Arial"/>
          <w:color w:val="000000"/>
          <w:sz w:val="20"/>
          <w:szCs w:val="20"/>
          <w:rtl/>
        </w:rPr>
        <w:t>בני הזוג כבר מתחילים להבין שאולי הגירושין היו טעות</w:t>
      </w:r>
      <w:r w:rsidRPr="007C6B80">
        <w:rPr>
          <w:rFonts w:ascii="Arial" w:eastAsia="Times New Roman" w:hAnsi="Arial" w:cs="Arial"/>
          <w:color w:val="000000"/>
          <w:sz w:val="20"/>
          <w:szCs w:val="20"/>
          <w:rtl/>
          <w:lang w:bidi="ar-SA"/>
        </w:rPr>
        <w:t>. </w:t>
      </w:r>
      <w:r w:rsidRPr="007C6B80">
        <w:rPr>
          <w:rFonts w:ascii="Arial" w:eastAsia="Times New Roman" w:hAnsi="Arial" w:cs="Arial"/>
          <w:color w:val="000000"/>
          <w:sz w:val="20"/>
          <w:szCs w:val="20"/>
          <w:rtl/>
        </w:rPr>
        <w:t>כל מה שהתרחש בסיפור עד עתה היה הכנה לאותה נקודת ההכרעה</w:t>
      </w:r>
      <w:r w:rsidRPr="007C6B80">
        <w:rPr>
          <w:rFonts w:ascii="Arial" w:eastAsia="Times New Roman" w:hAnsi="Arial" w:cs="Arial"/>
          <w:color w:val="000000"/>
          <w:sz w:val="20"/>
          <w:szCs w:val="20"/>
          <w:rtl/>
          <w:lang w:bidi="ar-SA"/>
        </w:rPr>
        <w:t>- </w:t>
      </w:r>
      <w:r w:rsidRPr="007C6B80">
        <w:rPr>
          <w:rFonts w:ascii="Arial" w:eastAsia="Times New Roman" w:hAnsi="Arial" w:cs="Arial"/>
          <w:color w:val="000000"/>
          <w:sz w:val="20"/>
          <w:szCs w:val="20"/>
          <w:rtl/>
        </w:rPr>
        <w:t>עתה נותרה רק ההתייחדות שתשלים את התהליך שהחל ביציאה המשותפת מבית הדיין</w:t>
      </w:r>
      <w:r w:rsidRPr="007C6B80">
        <w:rPr>
          <w:rFonts w:ascii="Arial" w:eastAsia="Times New Roman" w:hAnsi="Arial" w:cs="Arial"/>
          <w:color w:val="000000"/>
          <w:sz w:val="20"/>
          <w:szCs w:val="20"/>
          <w:rtl/>
          <w:lang w:bidi="ar-SA"/>
        </w:rPr>
        <w:t>. </w:t>
      </w:r>
      <w:r w:rsidRPr="007C6B80">
        <w:rPr>
          <w:rFonts w:ascii="Arial" w:eastAsia="Times New Roman" w:hAnsi="Arial" w:cs="Arial"/>
          <w:color w:val="000000"/>
          <w:sz w:val="20"/>
          <w:szCs w:val="20"/>
          <w:rtl/>
        </w:rPr>
        <w:t>הם נכנסים לפונדק ניתקלים בפקיד הקבלה הזועם שאינו שמח לקבלם ומציע לתת את החדר לגברת ואילו לאדון הוא מציע את שולחן הביליארד שבטרקלין</w:t>
      </w:r>
      <w:r w:rsidRPr="007C6B80">
        <w:rPr>
          <w:rFonts w:ascii="Arial" w:eastAsia="Times New Roman" w:hAnsi="Arial" w:cs="Arial"/>
          <w:color w:val="000000"/>
          <w:sz w:val="20"/>
          <w:szCs w:val="20"/>
          <w:rtl/>
          <w:lang w:bidi="ar-SA"/>
        </w:rPr>
        <w:t>. </w:t>
      </w:r>
      <w:r w:rsidRPr="007C6B80">
        <w:rPr>
          <w:rFonts w:ascii="Arial" w:eastAsia="Times New Roman" w:hAnsi="Arial" w:cs="Arial"/>
          <w:color w:val="000000"/>
          <w:sz w:val="20"/>
          <w:szCs w:val="20"/>
          <w:rtl/>
          <w:lang w:bidi="ar-SA"/>
        </w:rPr>
        <w:br/>
      </w:r>
      <w:r w:rsidRPr="007C6B80">
        <w:rPr>
          <w:rFonts w:ascii="Arial" w:eastAsia="Times New Roman" w:hAnsi="Arial" w:cs="Arial"/>
          <w:color w:val="000000"/>
          <w:sz w:val="20"/>
          <w:szCs w:val="20"/>
          <w:rtl/>
        </w:rPr>
        <w:t>חדרה של טוני בפונדק אפוף בסמליות- זר כלולות (סמל לנישואין) מאפיין אירוני למצבה כעת, ראשי חזיר ואייל (סמל לשתי פניו של הרטמן). הרטמן נשאר בחדרו לבדו, הוא יוצא החוצה אל הגן, כאשר יציאתו מלווה במוטיב הנפילה של הערמונים. הוא מנסה להסיח את דעתן מעניין הגירושין על ידי היזכרות בילדות שלו וחשיבה על הטבע מסביב.                           </w:t>
      </w: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color w:val="000000"/>
          <w:sz w:val="20"/>
          <w:szCs w:val="20"/>
          <w:rtl/>
        </w:rPr>
        <w:br/>
        <w:t>התלולית היא סמל לפחד הנפילה ואיבוד השליטה של הרטמן. הפחד קיבל משמעות מוחשית על ידי הגירושין שלו מטוני ופירוקה של המשפחה. הפחד מהנפילה ומהכישלון, גדול יותר מנפילה עצמה אל תוך התהום. התלולית שהרטמן נפל ממנה בילדותו, שבה ומציפה את זכרונו- הנפילה גרמה לו להיפצע, אך אחריה הוא חש שהרע מכל כבר אחריו, הוא חש הקלה ומרגוע. התלולית מסמלת את הרצון של הרטמן להיות בשליטה, המצב היחידי בו היה בחוסר שליטה הוא בילדותו – זה הזיכרון המתוק ביותר שלו. בסוף הסיפור כאשר הדברים יוצאים מידי שליטתו הוא נשאר שליו – מעיד על המהפך האדיר שהוא עשה.                                </w:t>
      </w:r>
      <w:r w:rsidRPr="007C6B80">
        <w:rPr>
          <w:rFonts w:ascii="Arial" w:eastAsia="Times New Roman" w:hAnsi="Arial" w:cs="Arial"/>
          <w:color w:val="000000"/>
          <w:sz w:val="20"/>
          <w:szCs w:val="20"/>
          <w:rtl/>
        </w:rPr>
        <w:br/>
      </w:r>
      <w:r w:rsidRPr="007C6B80">
        <w:rPr>
          <w:rFonts w:ascii="Arial" w:eastAsia="Times New Roman" w:hAnsi="Arial" w:cs="Arial"/>
          <w:color w:val="000000"/>
          <w:sz w:val="20"/>
          <w:szCs w:val="20"/>
          <w:rtl/>
        </w:rPr>
        <w:br/>
        <w:t xml:space="preserve">הסיפור מסתיים במילים "ואין כל מחיצה חוצצת ביניהם", כלומר זהו רמז לכך שייתכן הרטמן וטוני יחזרו להיות ביחד. התלולית התכסתה בכוכבות, זהו סמל לכך שטוני היא הפתרון של הרטמן לכל הבעיות שלו. מחד גיסא הסיום של הסיפור הוא אופטימי, ישנה תחושה שתהיה גאולה ושלום הבית יישמר, אך מאידך גיסא הם אינם ישנים יחדיו וכן החזרה על השורש נ.פ.ל מסמלת את הנפילה של הרטמן ושל חייו, ולכן ייתכן והוא סיום טראגי המדבר על השיבה המאוחרת - האדם משיג את מבוקשו רק כאשר אין לו צורך בו יותר או נבצר ממנו לעשות בו </w:t>
      </w:r>
      <w:r w:rsidRPr="007C6B80">
        <w:rPr>
          <w:rFonts w:ascii="Arial" w:eastAsia="Times New Roman" w:hAnsi="Arial" w:cs="Arial"/>
          <w:color w:val="000000"/>
          <w:sz w:val="20"/>
          <w:szCs w:val="20"/>
          <w:rtl/>
        </w:rPr>
        <w:lastRenderedPageBreak/>
        <w:t>שימוש כעת </w:t>
      </w:r>
      <w:r w:rsidRPr="007C6B80">
        <w:rPr>
          <w:rFonts w:ascii="Arial" w:eastAsia="Times New Roman" w:hAnsi="Arial" w:cs="Arial"/>
          <w:color w:val="000000"/>
          <w:sz w:val="20"/>
          <w:szCs w:val="20"/>
          <w:rtl/>
          <w:lang w:bidi="ar-SA"/>
        </w:rPr>
        <w:t>–</w:t>
      </w:r>
      <w:r w:rsidRPr="007C6B80">
        <w:rPr>
          <w:rFonts w:ascii="Arial" w:eastAsia="Times New Roman" w:hAnsi="Arial" w:cs="Arial"/>
          <w:color w:val="000000"/>
          <w:sz w:val="20"/>
          <w:szCs w:val="20"/>
          <w:rtl/>
        </w:rPr>
        <w:t> מוטיב ידוע ונפוץ בסיפורי עגנון</w:t>
      </w:r>
      <w:r w:rsidRPr="007C6B80">
        <w:rPr>
          <w:rFonts w:ascii="Arial" w:eastAsia="Times New Roman" w:hAnsi="Arial" w:cs="Arial"/>
          <w:color w:val="000000"/>
          <w:sz w:val="20"/>
          <w:szCs w:val="20"/>
          <w:rtl/>
          <w:lang w:bidi="ar-SA"/>
        </w:rPr>
        <w:t>. </w:t>
      </w:r>
      <w:r w:rsidRPr="007C6B80">
        <w:rPr>
          <w:rFonts w:ascii="Arial" w:eastAsia="Times New Roman" w:hAnsi="Arial" w:cs="Arial"/>
          <w:color w:val="000000"/>
          <w:sz w:val="20"/>
          <w:szCs w:val="20"/>
          <w:rtl/>
          <w:lang w:bidi="ar-SA"/>
        </w:rPr>
        <w:br/>
      </w:r>
      <w:r w:rsidRPr="007C6B80">
        <w:rPr>
          <w:rFonts w:ascii="Arial" w:eastAsia="Times New Roman" w:hAnsi="Arial" w:cs="Arial"/>
          <w:color w:val="000000"/>
          <w:sz w:val="20"/>
          <w:szCs w:val="20"/>
          <w:rtl/>
          <w:lang w:bidi="ar-SA"/>
        </w:rPr>
        <w:br/>
      </w:r>
      <w:r w:rsidRPr="007C6B80">
        <w:rPr>
          <w:rFonts w:ascii="Arial" w:eastAsia="Times New Roman" w:hAnsi="Arial" w:cs="Arial"/>
          <w:color w:val="000000"/>
          <w:sz w:val="20"/>
          <w:szCs w:val="20"/>
          <w:rtl/>
        </w:rPr>
        <w:t>סיום כזה נקרא </w:t>
      </w:r>
      <w:r w:rsidRPr="007C6B80">
        <w:rPr>
          <w:rFonts w:ascii="Arial" w:eastAsia="Times New Roman" w:hAnsi="Arial" w:cs="Arial"/>
          <w:b/>
          <w:bCs/>
          <w:color w:val="000000"/>
          <w:sz w:val="20"/>
          <w:szCs w:val="20"/>
          <w:rtl/>
        </w:rPr>
        <w:t>סיום פתוח</w:t>
      </w:r>
      <w:r w:rsidRPr="007C6B80">
        <w:rPr>
          <w:rFonts w:ascii="Arial" w:eastAsia="Times New Roman" w:hAnsi="Arial" w:cs="Arial"/>
          <w:color w:val="000000"/>
          <w:sz w:val="20"/>
          <w:szCs w:val="20"/>
          <w:rtl/>
        </w:rPr>
        <w:t>, אשר אינו נותן תשובה חד-משמעית לגבי העתיד, אך בני הזוג גילו </w:t>
      </w:r>
      <w:r w:rsidRPr="007C6B80">
        <w:rPr>
          <w:rFonts w:ascii="Arial" w:eastAsia="Times New Roman" w:hAnsi="Arial" w:cs="Arial"/>
          <w:b/>
          <w:bCs/>
          <w:color w:val="000000"/>
          <w:sz w:val="20"/>
          <w:szCs w:val="20"/>
          <w:rtl/>
        </w:rPr>
        <w:t>פנים אחרות</w:t>
      </w:r>
      <w:r w:rsidRPr="007C6B80">
        <w:rPr>
          <w:rFonts w:ascii="Arial" w:eastAsia="Times New Roman" w:hAnsi="Arial" w:cs="Arial"/>
          <w:color w:val="000000"/>
          <w:sz w:val="20"/>
          <w:szCs w:val="20"/>
          <w:rtl/>
        </w:rPr>
        <w:t> האחד בשני. ניתן להוסיף כי ביצירה אחרת של ש"י עגנון (אורח נוטה</w:t>
      </w:r>
      <w:r w:rsidRPr="007C6B80">
        <w:rPr>
          <w:rFonts w:ascii="Arial" w:eastAsia="Times New Roman" w:hAnsi="Arial" w:cs="Arial"/>
          <w:color w:val="000000"/>
          <w:sz w:val="20"/>
          <w:szCs w:val="20"/>
        </w:rPr>
        <w:t> </w:t>
      </w:r>
      <w:r w:rsidRPr="007C6B80">
        <w:rPr>
          <w:rFonts w:ascii="Arial" w:eastAsia="Times New Roman" w:hAnsi="Arial" w:cs="Arial"/>
          <w:color w:val="000000"/>
          <w:sz w:val="20"/>
          <w:szCs w:val="20"/>
          <w:rtl/>
        </w:rPr>
        <w:t>ללון), מסופר על אדם שמספר על זוג שהתגרש וחזר לחיות ביחד. לזוג קראו</w:t>
      </w:r>
      <w:r w:rsidRPr="007C6B80">
        <w:rPr>
          <w:rFonts w:ascii="Arial" w:eastAsia="Times New Roman" w:hAnsi="Arial" w:cs="Arial"/>
          <w:color w:val="000000"/>
          <w:sz w:val="20"/>
          <w:szCs w:val="20"/>
        </w:rPr>
        <w:t> </w:t>
      </w:r>
      <w:r w:rsidRPr="007C6B80">
        <w:rPr>
          <w:rFonts w:ascii="Arial" w:eastAsia="Times New Roman" w:hAnsi="Arial" w:cs="Arial"/>
          <w:color w:val="000000"/>
          <w:sz w:val="20"/>
          <w:szCs w:val="20"/>
          <w:rtl/>
        </w:rPr>
        <w:t>הרטמן...</w:t>
      </w:r>
    </w:p>
    <w:p w:rsidR="007C6B80" w:rsidRPr="007C6B80" w:rsidRDefault="007C6B80" w:rsidP="007C6B80">
      <w:pPr>
        <w:shd w:val="clear" w:color="auto" w:fill="FFFFFF"/>
        <w:spacing w:after="0" w:line="293" w:lineRule="atLeast"/>
        <w:rPr>
          <w:rFonts w:ascii="Arial" w:eastAsia="Times New Roman" w:hAnsi="Arial" w:cs="Arial"/>
          <w:color w:val="000000"/>
          <w:sz w:val="20"/>
          <w:szCs w:val="20"/>
          <w:rtl/>
        </w:rPr>
      </w:pPr>
      <w:r w:rsidRPr="007C6B80">
        <w:rPr>
          <w:rFonts w:ascii="Arial" w:eastAsia="Times New Roman" w:hAnsi="Arial" w:cs="Arial"/>
          <w:b/>
          <w:bCs/>
          <w:color w:val="000000"/>
          <w:sz w:val="20"/>
          <w:szCs w:val="20"/>
          <w:rtl/>
        </w:rPr>
        <w:br/>
        <w:t>חשוב יותר מחזרתם האפשרית היא התפתחותו של הרטמן בסיפור ולכן זהו סיפור אודות שתי דמויות : </w:t>
      </w:r>
      <w:r w:rsidRPr="007C6B80">
        <w:rPr>
          <w:rFonts w:ascii="Arial" w:eastAsia="Times New Roman" w:hAnsi="Arial" w:cs="Arial"/>
          <w:color w:val="000000"/>
          <w:sz w:val="20"/>
          <w:szCs w:val="20"/>
          <w:rtl/>
        </w:rPr>
        <w:t>הרטמן שלפני ואחרי הגט. דמותה של טוני מפנה מקום לדמותו המורכבת והמנוגדת של הרטמן אשר עובר שינוי מהותי ונפתח לעולם חדש, ריגשי ומורכב אותו הדחיק מאז ילדותו.  </w:t>
      </w:r>
    </w:p>
    <w:p w:rsidR="00C42928" w:rsidRDefault="00C42928">
      <w:bookmarkStart w:id="0" w:name="_GoBack"/>
      <w:bookmarkEnd w:id="0"/>
    </w:p>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80"/>
    <w:rsid w:val="000824F6"/>
    <w:rsid w:val="007C6B80"/>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C43C1-BEB4-4AFC-9AC0-39AE688B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6B80"/>
  </w:style>
  <w:style w:type="character" w:styleId="Strong">
    <w:name w:val="Strong"/>
    <w:basedOn w:val="DefaultParagraphFont"/>
    <w:uiPriority w:val="22"/>
    <w:qFormat/>
    <w:rsid w:val="007C6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25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2438</Words>
  <Characters>12193</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2016-08-31T20:33:00Z</dcterms:created>
  <dcterms:modified xsi:type="dcterms:W3CDTF">2016-08-31T20:33:00Z</dcterms:modified>
</cp:coreProperties>
</file>