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82" w:rsidRPr="00E75F82" w:rsidRDefault="00E75F82" w:rsidP="00E75F82">
      <w:pPr>
        <w:shd w:val="clear" w:color="auto" w:fill="FFFFFF"/>
        <w:spacing w:after="0" w:line="240" w:lineRule="auto"/>
        <w:rPr>
          <w:rFonts w:ascii="Arial" w:eastAsia="Times New Roman" w:hAnsi="Arial" w:cs="Arial"/>
          <w:color w:val="000000"/>
          <w:sz w:val="18"/>
          <w:szCs w:val="18"/>
        </w:rPr>
      </w:pPr>
      <w:r w:rsidRPr="00E75F82">
        <w:rPr>
          <w:rFonts w:ascii="Arial" w:eastAsia="Times New Roman" w:hAnsi="Arial" w:cs="Arial"/>
          <w:b/>
          <w:bCs/>
          <w:color w:val="000000"/>
          <w:sz w:val="24"/>
          <w:szCs w:val="24"/>
          <w:u w:val="single"/>
          <w:rtl/>
        </w:rPr>
        <w:t>מותו של</w:t>
      </w:r>
      <w:bookmarkStart w:id="0" w:name="_GoBack"/>
      <w:bookmarkEnd w:id="0"/>
      <w:r w:rsidRPr="00E75F82">
        <w:rPr>
          <w:rFonts w:ascii="Arial" w:eastAsia="Times New Roman" w:hAnsi="Arial" w:cs="Arial"/>
          <w:b/>
          <w:bCs/>
          <w:color w:val="000000"/>
          <w:sz w:val="24"/>
          <w:szCs w:val="24"/>
          <w:u w:val="single"/>
          <w:rtl/>
        </w:rPr>
        <w:t xml:space="preserve"> סוכן</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18"/>
          <w:szCs w:val="18"/>
          <w:rtl/>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b/>
          <w:bCs/>
          <w:color w:val="000000"/>
          <w:sz w:val="24"/>
          <w:szCs w:val="24"/>
          <w:u w:val="single"/>
          <w:rtl/>
        </w:rPr>
        <w:t>הביקורת במחזה: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המחזה יוצא נגד התפיסה האמריקאית השמה דגש רב על הצלחה חומרית, במקום על ערכים אנושיים.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החברה בה עבד ווילי במשך שלושים שנה, מגלה חוסר התחשבות במצבו. לינדה מדברת על כך בכעס, הבנים חושבים שזה מעשה נתעב. הביקורת הנוקבת ביותר היא בתמונה בה הווארד, במשרדו, שקוע בצעצוע החשמלי החדש שלו, הרשמקול, עד שאינו מסוגל להבין את מצוקתו של האיש העומד מולו. הוא מפטר את ווילי ללא רגש, [לעומתו צ'רלי השכן, איש עסקים די מצליח, מגלה יחס אנושי ואדיב כלפי ווילי]. פיטוריו של ווילי הם ביקורת נוקבת כלפי אלה המתייחסים לבני אדם כאל מכונה ליצירת רווחים, כפי שווילי אומר, יאכלו את התפוז, וישליכו את קליפתו...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ביקורת נוספת, רחבה יותר, היא על החברה האמריקאית, על הלהיטות המופרזת אחרי הצלחה חומרית. ווילי מעביר לבניו מסר כי עליהם להתקדם במהירות בעולם העסקים, לעלות על כולם ולהסתפק רק בעושר בקנה המידה של הדוד בן, לא פחות מכך...</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מסתבר שהצלחה חומרית אינה ערובה לאושר,  מנהל המכירות של הפי המשתכר משכורת גבוהה אינו מרוצה, אינו מוצא לעצמו מנוחה... מרכיב נוסף הוא שלא כולם ניחנו בכישורים הדרושים לעסקים, נראה שבני לומן, כמו אביהם, אינם מתאימים לכך... במקום להכיר ביכולותיהם המוגבלות הם מספרים שקרים על הצלחותיהם, וכיוון שגם זה לא משקיט את רגשי הנחיתות שלהם הם נמלטים לחלומות מזהירים על התעשרות מהירה, אלא שבמקודם או במאוחר אלה בועות שמתנפצות.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מרכיב נוסף בלהיטות להתעשרות היא הנתק ביחסים בין בני אדם.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כאשר המטרה העיקרית היא לעלות מעל לכולם, מחפשים איך לפגוע באחר. הפי שאינו יכול לעלות על הבוסים שלו, מפתה את נערותיהם. לביף קשה בעולם העסקים התחרותי שבו כל הזמן אתה צריך להיות טוב מהאחר, בן אומר לביף שלעולם לא יהיה הוגן בלחימה. ווילי, כדי להרגיש חזק יותר מוכרח כל הזמן ל"רדת" על שכניו, למצוא דופי בצ'ארלי ובנו, מתוך קנאה.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מילר מעביר ביקורת על החברה האמריקאית האומדת את ערך האדם רק לפי קריטריון של כסף, הוא היה רוצה שתפחת התחרותיות הפרועה בין האנשים.  ביקורת נוספת היא על הנטייה של האמריקאים להפריז במתן פרסומת לדברים שטחיים. למשל, במהומה המוגזמת סביב משחק הכדורגל. [כאשר צ'ארלי שואל את ווילי שאלות על המשחק (בצחוק) או מתבדח בנושא.]</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ההשתעשעות של הווארד ב"טייפ", מכשיר שמרתק אותו עד שהוא מוכן להשליך את המצלמה ואת המשור החשמלי ושאר הצעצועים שלו. אותו דבר כאשר השיחה במסעדה נסבה על השמפניה, נערות שער, כדורגלנים, - או שווילי מתרשם מאנשים שיש להם מגרש טניס בחצר ביתם, או בריכת שחייה, והם ללא ספק "אנשים נחמדים".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לדעת המחבר חברה כ"כ שטחית  ערכיה מעוותים.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u w:val="single"/>
          <w:rtl/>
        </w:rPr>
        <w:t>הטכניקה במחזה:</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שימוש בתמונות של "פלאש בק"  בא  בד"כ כדי לספק מידע על הרקע. כך גם במחזה "מותו של סוכן" למשל, התמונה בבוסטון מסבירה חלק מהמריבות שהתרחשו בין ווילי וביף, ואשר בעקבותיה חש ווילי רגשי אשמה כבדים. אך תמונות אחרות באות לשרת מטרה אחרת.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וילי לומן, גיבור המחזה, ימות בסופו לא מזקנה, או מתאונה אלא ע"י התאבדות. וילי יתאבד בשל הזיכרונות העצובים והמכאיבים, רגשי האשמה, ותסכולים שונים החוברים ומערערים את דעתו. תמונות ה"פלאש בק"  הן מהעבר, הן מייסרות ומבלבלות את דעתו של ווילי בהווה. באמצעות טכניקה זו תמונות מהעבר הופכות לחלק מהעלילה בהווה.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זה, למעשה, מחזה פסיכולוגי, הזיכרונות עולים  בראשו של ווילי ומסבירים הרבה על אישיותו. תמונות ה"פלאש בק" אינן רק כדי לתת רקע אלא ממש לקדם את העלילה.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lastRenderedPageBreak/>
        <w:t> למעשה, חשב מילר לקרא למחזה "בתוככי הראש", ושכל התמונות העוברות בראשו של ווילי יתרחשו מאחורי וילון שקוף או מסך.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ואכן, ווילי חי את העבר בהווה, החל מהפרשייה הרת האסון בבוסטון, שיחותיו עם בן אחיו, ותמונות מנעוריהם של בניו.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r w:rsidRPr="00E75F82">
        <w:rPr>
          <w:rFonts w:ascii="Arial" w:eastAsia="Times New Roman" w:hAnsi="Arial" w:cs="Arial"/>
          <w:b/>
          <w:bCs/>
          <w:color w:val="000000"/>
          <w:sz w:val="24"/>
          <w:szCs w:val="24"/>
          <w:u w:val="single"/>
          <w:rtl/>
        </w:rPr>
        <w:t>הדמויות במחזה</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b/>
          <w:bCs/>
          <w:color w:val="000000"/>
          <w:sz w:val="24"/>
          <w:szCs w:val="24"/>
          <w:u w:val="single"/>
          <w:rtl/>
        </w:rPr>
        <w:t>ווילי לומן</w:t>
      </w:r>
    </w:p>
    <w:tbl>
      <w:tblPr>
        <w:bidiVisual/>
        <w:tblW w:w="12585" w:type="dxa"/>
        <w:tblCellMar>
          <w:left w:w="0" w:type="dxa"/>
          <w:right w:w="0" w:type="dxa"/>
        </w:tblCellMar>
        <w:tblLook w:val="04A0" w:firstRow="1" w:lastRow="0" w:firstColumn="1" w:lastColumn="0" w:noHBand="0" w:noVBand="1"/>
      </w:tblPr>
      <w:tblGrid>
        <w:gridCol w:w="6292"/>
        <w:gridCol w:w="6293"/>
      </w:tblGrid>
      <w:tr w:rsidR="00E75F82" w:rsidRPr="00E75F82" w:rsidTr="00E75F82">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b/>
                <w:bCs/>
                <w:sz w:val="24"/>
                <w:szCs w:val="24"/>
                <w:u w:val="single"/>
                <w:rtl/>
              </w:rPr>
              <w:t>בשנות ששים לחייו</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rtl/>
              </w:rPr>
              <w:t> </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rtl/>
              </w:rPr>
              <w:t>שבור, תשוש, מעורער בנפשו (מופרע)</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rtl/>
              </w:rPr>
              <w:t>עומד להתאבד</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b/>
                <w:bCs/>
                <w:sz w:val="24"/>
                <w:szCs w:val="24"/>
                <w:u w:val="single"/>
                <w:rtl/>
              </w:rPr>
              <w:t> </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b/>
                <w:bCs/>
                <w:sz w:val="24"/>
                <w:szCs w:val="24"/>
                <w:u w:val="single"/>
                <w:rtl/>
              </w:rPr>
              <w:t>אך גם:</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הבזקי אופטימיות, תכנון חלומות (יקבל עבודה בעיר, אוליבר יעסיק את ביף.)</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b/>
                <w:bCs/>
                <w:sz w:val="24"/>
                <w:szCs w:val="24"/>
                <w:u w:val="single"/>
                <w:rtl/>
              </w:rPr>
              <w:t>לפני יותר  מ-15 שנה</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rtl/>
              </w:rPr>
              <w:t> </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rtl/>
              </w:rPr>
              <w:t>נמרץ, בטוח בעצמו, רברבן</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rtl/>
              </w:rPr>
              <w:t> </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b/>
                <w:bCs/>
                <w:sz w:val="24"/>
                <w:szCs w:val="24"/>
                <w:u w:val="single"/>
                <w:rtl/>
              </w:rPr>
              <w:t>אך גם:</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rtl/>
              </w:rPr>
              <w:t>חששות באוזני לינדה  (אולי לא מעריכים אותו, מכנים אותו "כלב מים") בדידות , אומר לביף בבוסטון.</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u w:val="single"/>
                <w:lang w:val="x-none"/>
              </w:rPr>
              <w:t> </w:t>
            </w:r>
          </w:p>
        </w:tc>
      </w:tr>
    </w:tbl>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18"/>
          <w:szCs w:val="18"/>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u w:val="single"/>
          <w:rtl/>
        </w:rPr>
        <w:t>הסיבות למצבו של ווילי:</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tbl>
      <w:tblPr>
        <w:bidiVisual/>
        <w:tblW w:w="12585" w:type="dxa"/>
        <w:tblCellMar>
          <w:left w:w="0" w:type="dxa"/>
          <w:right w:w="0" w:type="dxa"/>
        </w:tblCellMar>
        <w:tblLook w:val="04A0" w:firstRow="1" w:lastRow="0" w:firstColumn="1" w:lastColumn="0" w:noHBand="0" w:noVBand="1"/>
      </w:tblPr>
      <w:tblGrid>
        <w:gridCol w:w="6292"/>
        <w:gridCol w:w="6293"/>
      </w:tblGrid>
      <w:tr w:rsidR="00E75F82" w:rsidRPr="00E75F82" w:rsidTr="00E75F82">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spacing w:after="0" w:line="240" w:lineRule="auto"/>
              <w:outlineLvl w:val="0"/>
              <w:rPr>
                <w:rFonts w:ascii="Arial" w:eastAsia="Times New Roman" w:hAnsi="Arial" w:cs="Arial"/>
                <w:b/>
                <w:bCs/>
                <w:color w:val="000000"/>
                <w:kern w:val="36"/>
                <w:sz w:val="20"/>
                <w:szCs w:val="20"/>
                <w:rtl/>
              </w:rPr>
            </w:pPr>
            <w:r w:rsidRPr="00E75F82">
              <w:rPr>
                <w:rFonts w:ascii="Arial" w:eastAsia="Times New Roman" w:hAnsi="Arial" w:cs="Arial"/>
                <w:b/>
                <w:bCs/>
                <w:color w:val="000000"/>
                <w:kern w:val="36"/>
                <w:sz w:val="24"/>
                <w:szCs w:val="24"/>
                <w:rtl/>
              </w:rPr>
              <w:t>לא הצליח להזניק את בנו לעולם העסקים</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ביף, בן 34, אינו מוצא מקום עבודה קבוע,</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בעבר היה שחקן כדורגל מהולל.</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spacing w:after="0" w:line="240" w:lineRule="auto"/>
              <w:outlineLvl w:val="0"/>
              <w:rPr>
                <w:rFonts w:ascii="Arial" w:eastAsia="Times New Roman" w:hAnsi="Arial" w:cs="Arial"/>
                <w:b/>
                <w:bCs/>
                <w:color w:val="000000"/>
                <w:kern w:val="36"/>
                <w:sz w:val="20"/>
                <w:szCs w:val="20"/>
                <w:rtl/>
              </w:rPr>
            </w:pPr>
            <w:r w:rsidRPr="00E75F82">
              <w:rPr>
                <w:rFonts w:ascii="Arial" w:eastAsia="Times New Roman" w:hAnsi="Arial" w:cs="Arial"/>
                <w:b/>
                <w:bCs/>
                <w:color w:val="000000"/>
                <w:kern w:val="36"/>
                <w:sz w:val="24"/>
                <w:szCs w:val="24"/>
                <w:rtl/>
              </w:rPr>
              <w:t>כבר אינו עומד בדרישות המקצועיות</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עייפות גוברת, קושי לשאת את המזוודות, לנסוע למרחקים.</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אנשים שהיה בקשר איתם בעולם העסקים מתו או פרשו.</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Pr>
              <w:t> </w:t>
            </w:r>
          </w:p>
        </w:tc>
      </w:tr>
    </w:tbl>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u w:val="single"/>
          <w:rtl/>
        </w:rPr>
        <w:t>הדאגה לביף:</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בעבר שררה אהבה גדולה, בהווה מתח ביחסים. יודע שה"מקרה" בבוסטון (נתפס ע"י בנו בבגידה באשתן) ניפץ את חלומותיו של בנו להגיע לאוניברסיטה ולהצליח בכלל.</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חש רגשי אשמה, חושש  שבנו בעצם נוקם בו. רוצה מאד את אהבת הבן, ואכן, בסוף המחזה, לפני  מותו מבין כי בנו אוהב אותו...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בנו הוא ה"שלוחה" שלו. כשלון או הצלחה שלו הם כשלון או הצלחה של ביף.</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אם בנו יצליח, הרי שהחלטתו לא להצטרף לאחיו בן הייתה נכונה.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אם בנו יצליח זה גם הוכחה לתפיסת עולמו שכל מה שצריך כדי להצליח זה אישיות  מרשימה ואהדת הקהל.</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למרות שבנו מכנה אותו "חתיכת זיוף", הרי שווילי בכ"ז הצליח. הוא עבד באותה חברה 36 שנים. שילם חובות ומשכנתא לבית, טיפל בביתו, דאג לבניו, היה נאמן בד"כ לאשתו ולא רצה שתעבוד קשה מדי. היה אב מסור לבניו, משכן את שעונו כדי שבנו ילמד בהתכתבות.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u w:val="single"/>
          <w:rtl/>
        </w:rPr>
        <w:t>ווילי קורבן של נסיבות:</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השינויים הפיסיים אצלו (ההזדקנות)</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השינויים בנוף העירוני (גורדי שחקים)</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ביקור אומלל בעיתוי לא צפוי של בנו בבוסטון...</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אימוץ השקפת העולם האמריקאית על התעשרות מהירה: ההיסטוריה של אמריקה מראה כי היו אנשים בארה"ב שהגיעו לפסגת ההצלחה ע"י שילוב של קסם אישי עם שילוב של מעשים שאינם מוסריים. ווילי הוא עוד אמריקאי שחשב שיכולת ספורטיבית חשובה מהשקעה בלימודים ומעבודה מחשבתית יציבה וקבועה....</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ווילי בעצם חינך את בניו לגניבה וקרא לזה יזמות. הוא סלל את דרכו של ביף לכלא...</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lastRenderedPageBreak/>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ווילי דבר ללא סוף על התעשרות מהירה ויצר בלב בניו התנגדות לעבודה שגרתית וקבועה.</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בניו לא התבגרו ממש מפני שהוא "ניפח אותם" בסיפורים על מוצלחותם...</w:t>
      </w:r>
    </w:p>
    <w:p w:rsidR="00E75F82" w:rsidRPr="00E75F82" w:rsidRDefault="00E75F82" w:rsidP="00E75F82">
      <w:pPr>
        <w:shd w:val="clear" w:color="auto" w:fill="FFFFFF"/>
        <w:spacing w:after="0" w:line="270" w:lineRule="atLeast"/>
        <w:ind w:left="420" w:hanging="360"/>
        <w:rPr>
          <w:rFonts w:ascii="Arial" w:eastAsia="Times New Roman" w:hAnsi="Arial" w:cs="Arial"/>
          <w:color w:val="000000"/>
          <w:sz w:val="18"/>
          <w:szCs w:val="18"/>
          <w:rtl/>
        </w:rPr>
      </w:pPr>
      <w:r w:rsidRPr="00E75F82">
        <w:rPr>
          <w:rFonts w:ascii="Times New Roman" w:eastAsia="Times New Roman" w:hAnsi="Times New Roman" w:cs="Times New Roman"/>
          <w:color w:val="000000"/>
          <w:sz w:val="24"/>
          <w:szCs w:val="24"/>
          <w:rtl/>
        </w:rPr>
        <w:t>-</w:t>
      </w:r>
      <w:r w:rsidRPr="00E75F82">
        <w:rPr>
          <w:rFonts w:ascii="Times New Roman" w:eastAsia="Times New Roman" w:hAnsi="Times New Roman" w:cs="Times New Roman"/>
          <w:color w:val="000000"/>
          <w:sz w:val="14"/>
          <w:szCs w:val="14"/>
          <w:rtl/>
        </w:rPr>
        <w:t>          </w:t>
      </w:r>
      <w:r w:rsidRPr="00E75F82">
        <w:rPr>
          <w:rFonts w:ascii="Arial" w:eastAsia="Times New Roman" w:hAnsi="Arial" w:cs="Arial"/>
          <w:color w:val="000000"/>
          <w:sz w:val="24"/>
          <w:szCs w:val="24"/>
          <w:rtl/>
        </w:rPr>
        <w:t>ווילי עצמו מעולם לא התבגר.</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u w:val="single"/>
          <w:rtl/>
        </w:rPr>
        <w:t>ביף לומן:</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tbl>
      <w:tblPr>
        <w:bidiVisual/>
        <w:tblW w:w="12585" w:type="dxa"/>
        <w:tblCellMar>
          <w:left w:w="0" w:type="dxa"/>
          <w:right w:w="0" w:type="dxa"/>
        </w:tblCellMar>
        <w:tblLook w:val="04A0" w:firstRow="1" w:lastRow="0" w:firstColumn="1" w:lastColumn="0" w:noHBand="0" w:noVBand="1"/>
      </w:tblPr>
      <w:tblGrid>
        <w:gridCol w:w="6292"/>
        <w:gridCol w:w="6293"/>
      </w:tblGrid>
      <w:tr w:rsidR="00E75F82" w:rsidRPr="00E75F82" w:rsidTr="00E75F82">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spacing w:after="0" w:line="240" w:lineRule="auto"/>
              <w:outlineLvl w:val="1"/>
              <w:rPr>
                <w:rFonts w:ascii="Arial" w:eastAsia="Times New Roman" w:hAnsi="Arial" w:cs="Arial"/>
                <w:b/>
                <w:bCs/>
                <w:color w:val="000000"/>
                <w:sz w:val="20"/>
                <w:szCs w:val="20"/>
                <w:rtl/>
              </w:rPr>
            </w:pPr>
            <w:r w:rsidRPr="00E75F82">
              <w:rPr>
                <w:rFonts w:ascii="Arial" w:eastAsia="Times New Roman" w:hAnsi="Arial" w:cs="Arial"/>
                <w:b/>
                <w:bCs/>
                <w:color w:val="000000"/>
                <w:sz w:val="24"/>
                <w:szCs w:val="24"/>
                <w:rtl/>
              </w:rPr>
              <w:t>בעבר</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spacing w:after="0" w:line="240" w:lineRule="auto"/>
              <w:outlineLvl w:val="1"/>
              <w:rPr>
                <w:rFonts w:ascii="Arial" w:eastAsia="Times New Roman" w:hAnsi="Arial" w:cs="Arial"/>
                <w:b/>
                <w:bCs/>
                <w:color w:val="000000"/>
                <w:sz w:val="20"/>
                <w:szCs w:val="20"/>
                <w:rtl/>
              </w:rPr>
            </w:pPr>
            <w:r w:rsidRPr="00E75F82">
              <w:rPr>
                <w:rFonts w:ascii="Arial" w:eastAsia="Times New Roman" w:hAnsi="Arial" w:cs="Arial"/>
                <w:b/>
                <w:bCs/>
                <w:color w:val="000000"/>
                <w:sz w:val="24"/>
                <w:szCs w:val="24"/>
                <w:rtl/>
              </w:rPr>
              <w:t>בהווה</w:t>
            </w:r>
          </w:p>
        </w:tc>
      </w:tr>
      <w:tr w:rsidR="00E75F82" w:rsidRPr="00E75F82" w:rsidTr="00E75F82">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numPr>
                <w:ilvl w:val="0"/>
                <w:numId w:val="1"/>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כוכב כדורגל חסון ונאה.</w:t>
            </w:r>
          </w:p>
          <w:p w:rsidR="00E75F82" w:rsidRPr="00E75F82" w:rsidRDefault="00E75F82" w:rsidP="00E75F82">
            <w:pPr>
              <w:numPr>
                <w:ilvl w:val="0"/>
                <w:numId w:val="1"/>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רואה את אביו כאליל נערץ.</w:t>
            </w:r>
          </w:p>
          <w:p w:rsidR="00E75F82" w:rsidRPr="00E75F82" w:rsidRDefault="00E75F82" w:rsidP="00E75F82">
            <w:pPr>
              <w:numPr>
                <w:ilvl w:val="0"/>
                <w:numId w:val="1"/>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יחסיו עם אביו טובים ואוהבים.</w:t>
            </w:r>
          </w:p>
          <w:p w:rsidR="00E75F82" w:rsidRPr="00E75F82" w:rsidRDefault="00E75F82" w:rsidP="00E75F82">
            <w:pPr>
              <w:numPr>
                <w:ilvl w:val="0"/>
                <w:numId w:val="1"/>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אביו מרעיף עליו שבחים המחזקים את בטחונו העצמי.</w:t>
            </w:r>
          </w:p>
        </w:tc>
        <w:tc>
          <w:tcPr>
            <w:tcW w:w="4261" w:type="dxa"/>
            <w:tcBorders>
              <w:top w:val="nil"/>
              <w:left w:val="nil"/>
              <w:bottom w:val="nil"/>
              <w:right w:val="nil"/>
            </w:tcBorders>
            <w:shd w:val="clear" w:color="auto" w:fill="auto"/>
            <w:tcMar>
              <w:top w:w="0" w:type="dxa"/>
              <w:left w:w="108" w:type="dxa"/>
              <w:bottom w:w="0" w:type="dxa"/>
              <w:right w:w="108" w:type="dxa"/>
            </w:tcMar>
            <w:hideMark/>
          </w:tcPr>
          <w:p w:rsidR="00E75F82" w:rsidRPr="00E75F82" w:rsidRDefault="00E75F82" w:rsidP="00E75F82">
            <w:pPr>
              <w:numPr>
                <w:ilvl w:val="0"/>
                <w:numId w:val="2"/>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בן שלושים וארבע</w:t>
            </w:r>
          </w:p>
          <w:p w:rsidR="00E75F82" w:rsidRPr="00E75F82" w:rsidRDefault="00E75F82" w:rsidP="00E75F82">
            <w:pPr>
              <w:numPr>
                <w:ilvl w:val="0"/>
                <w:numId w:val="2"/>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גבר מוטרד ועצבני.</w:t>
            </w:r>
          </w:p>
          <w:p w:rsidR="00E75F82" w:rsidRPr="00E75F82" w:rsidRDefault="00E75F82" w:rsidP="00E75F82">
            <w:pPr>
              <w:numPr>
                <w:ilvl w:val="0"/>
                <w:numId w:val="2"/>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 מצב הוריו מדאיג אותו. (אביו יורד מהפסים, אמו מזדקנת)</w:t>
            </w:r>
          </w:p>
          <w:p w:rsidR="00E75F82" w:rsidRPr="00E75F82" w:rsidRDefault="00E75F82" w:rsidP="00E75F82">
            <w:pPr>
              <w:numPr>
                <w:ilvl w:val="0"/>
                <w:numId w:val="2"/>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רואה את אביו </w:t>
            </w:r>
            <w:r w:rsidRPr="00E75F82">
              <w:rPr>
                <w:rFonts w:ascii="Arial" w:eastAsia="Times New Roman" w:hAnsi="Arial" w:cs="Arial"/>
                <w:b/>
                <w:bCs/>
                <w:sz w:val="24"/>
                <w:szCs w:val="24"/>
                <w:rtl/>
              </w:rPr>
              <w:t>כזיוף</w:t>
            </w:r>
            <w:r w:rsidRPr="00E75F82">
              <w:rPr>
                <w:rFonts w:ascii="Arial" w:eastAsia="Times New Roman" w:hAnsi="Arial" w:cs="Arial"/>
                <w:sz w:val="24"/>
                <w:szCs w:val="24"/>
                <w:rtl/>
              </w:rPr>
              <w:t>.</w:t>
            </w:r>
          </w:p>
          <w:p w:rsidR="00E75F82" w:rsidRPr="00E75F82" w:rsidRDefault="00E75F82" w:rsidP="00E75F82">
            <w:pPr>
              <w:numPr>
                <w:ilvl w:val="0"/>
                <w:numId w:val="2"/>
              </w:num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אינו מוצא מקום עבודה קבוע.</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Pr>
              <w:t> </w:t>
            </w:r>
          </w:p>
          <w:p w:rsidR="00E75F82" w:rsidRPr="00E75F82" w:rsidRDefault="00E75F82" w:rsidP="00E75F82">
            <w:pPr>
              <w:spacing w:after="0" w:line="360" w:lineRule="atLeast"/>
              <w:ind w:left="360"/>
              <w:rPr>
                <w:rFonts w:ascii="Times New Roman" w:eastAsia="Times New Roman" w:hAnsi="Times New Roman" w:cs="Times New Roman"/>
                <w:sz w:val="24"/>
                <w:szCs w:val="24"/>
                <w:rtl/>
              </w:rPr>
            </w:pPr>
            <w:r w:rsidRPr="00E75F82">
              <w:rPr>
                <w:rFonts w:ascii="Arial" w:eastAsia="Times New Roman" w:hAnsi="Arial" w:cs="Arial"/>
                <w:sz w:val="24"/>
                <w:szCs w:val="24"/>
              </w:rPr>
              <w:t> </w:t>
            </w:r>
          </w:p>
        </w:tc>
      </w:tr>
    </w:tbl>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u w:val="single"/>
          <w:rtl/>
        </w:rPr>
        <w:t>יחסיו עם הוריו: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כאמור, בעבר היו בינו לבין האב יחסי הערצה הדדים. כעת, היחסים מתוחים, ביף חרד מתגובותיו של האב כיוון שלא הצליח, האב לועג לו ומאשימו ב"דווקא" – בנקמנות על בגידתו באם.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האם התומכת באב, היא יריבה ואינה אמפטית למצבו של ביף.</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רגשי האשמה של ביף מדכדכים אותו יותר ויותר.</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המקרה בבוסטון (ביף הגיע לבוסטון לאחר שנכשל במתמטיקה וחשב כי אביו "הכל יכול" יוכל לדבר עם המורה, שם מצא אותו במחיצת אשה צעירה)  ניפץ את חלומותיו. ביף שרף את נעלי הספורט ובכך ויתר על תוכניותיו המזהירות ללמוד בקולג'. לאחר ניסיונות לא מוצלחים ללמוד בקורסים שונים הוא התייאש והפסיק.</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ביף עובד בחוות שונות, עבודה הנותנת לו סיפוק: א. הוא רחוק מהביקורת של אביו. ב. הוא נהנה מעבודה פיסית באוויר הפתוח. עבודה המתאימה באופן טבעי לנטיותיו יותר מעבודה משרדית.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העבודות הן עונתיות הוא נע ממקום למקום כשהוא מקווה להשיג עבודה טובה וקבועה. יחד עם  זה אינו משתחרר מהעתיד המזהיר שהבטיח לו אביו.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כל שגרה מכניסה אותו לתחושת חנק והוא ממהר לעבור לדבר הבא.</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אין לו סבלנות לתהליך איטי של קידום במשרה בטוחה ומכובדת, לכן הוא גונב ובורח. מעסיק את עצמו במחשבות על התעשרות מהירה אך חוזר להיות "בוקר בדולר לשעה."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הניסיון הכושל להיפגש עם אוליבר מאיר את עיניו, הוא מחליט לא ללכת אחרי החלומות המזויפים שלו.</w:t>
      </w:r>
    </w:p>
    <w:p w:rsidR="00E75F82" w:rsidRPr="00E75F82" w:rsidRDefault="00E75F82" w:rsidP="00E75F82">
      <w:pPr>
        <w:shd w:val="clear" w:color="auto" w:fill="FFFFFF"/>
        <w:spacing w:after="0" w:line="270" w:lineRule="atLeast"/>
        <w:ind w:left="60"/>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ind w:left="60"/>
        <w:rPr>
          <w:rFonts w:ascii="Arial" w:eastAsia="Times New Roman" w:hAnsi="Arial" w:cs="Arial"/>
          <w:color w:val="000000"/>
          <w:sz w:val="18"/>
          <w:szCs w:val="18"/>
          <w:rtl/>
        </w:rPr>
      </w:pPr>
      <w:r w:rsidRPr="00E75F82">
        <w:rPr>
          <w:rFonts w:ascii="Arial" w:eastAsia="Times New Roman" w:hAnsi="Arial" w:cs="Arial"/>
          <w:color w:val="000000"/>
          <w:sz w:val="24"/>
          <w:szCs w:val="24"/>
          <w:rtl/>
        </w:rPr>
        <w:t>ביף, הנוטה לקיצוניות (כמו שריפת הנעלים וויתור על עתידו כספורטאי), מכנה עצמו בסוף המחזה "אפס" או שאומר לאביו "עשרה כמוני אתה קונה ביום בדולאר, וגם כמוך!".</w:t>
      </w:r>
    </w:p>
    <w:p w:rsidR="00E75F82" w:rsidRPr="00E75F82" w:rsidRDefault="00E75F82" w:rsidP="00E75F82">
      <w:pPr>
        <w:shd w:val="clear" w:color="auto" w:fill="FFFFFF"/>
        <w:spacing w:after="0" w:line="270" w:lineRule="atLeast"/>
        <w:ind w:left="60"/>
        <w:rPr>
          <w:rFonts w:ascii="Arial" w:eastAsia="Times New Roman" w:hAnsi="Arial" w:cs="Arial"/>
          <w:color w:val="000000"/>
          <w:sz w:val="18"/>
          <w:szCs w:val="18"/>
          <w:rtl/>
        </w:rPr>
      </w:pPr>
      <w:r w:rsidRPr="00E75F82">
        <w:rPr>
          <w:rFonts w:ascii="Arial" w:eastAsia="Times New Roman" w:hAnsi="Arial" w:cs="Arial"/>
          <w:color w:val="000000"/>
          <w:sz w:val="24"/>
          <w:szCs w:val="24"/>
          <w:rtl/>
        </w:rPr>
        <w:t>הוא מפגין את אהבתו לאביו ומנסה לחבקו לפני שהוא עומד לעזוב את הבית באופן סופי.</w:t>
      </w:r>
    </w:p>
    <w:p w:rsidR="00E75F82" w:rsidRPr="00E75F82" w:rsidRDefault="00E75F82" w:rsidP="00E75F82">
      <w:pPr>
        <w:shd w:val="clear" w:color="auto" w:fill="FFFFFF"/>
        <w:spacing w:after="0" w:line="270" w:lineRule="atLeast"/>
        <w:ind w:left="60"/>
        <w:rPr>
          <w:rFonts w:ascii="Arial" w:eastAsia="Times New Roman" w:hAnsi="Arial" w:cs="Arial"/>
          <w:color w:val="000000"/>
          <w:sz w:val="18"/>
          <w:szCs w:val="18"/>
          <w:rtl/>
        </w:rPr>
      </w:pPr>
      <w:r w:rsidRPr="00E75F82">
        <w:rPr>
          <w:rFonts w:ascii="Arial" w:eastAsia="Times New Roman" w:hAnsi="Arial" w:cs="Arial"/>
          <w:color w:val="000000"/>
          <w:sz w:val="24"/>
          <w:szCs w:val="24"/>
          <w:rtl/>
        </w:rPr>
        <w:t> לאחר הלוויה הוא עוזב באופן סופי את עולם החלומות...</w:t>
      </w:r>
    </w:p>
    <w:p w:rsidR="00E75F82" w:rsidRPr="00E75F82" w:rsidRDefault="00E75F82" w:rsidP="00E75F82">
      <w:pPr>
        <w:shd w:val="clear" w:color="auto" w:fill="FFFFFF"/>
        <w:spacing w:after="0" w:line="270" w:lineRule="atLeast"/>
        <w:ind w:left="60"/>
        <w:jc w:val="center"/>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ind w:left="60"/>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lastRenderedPageBreak/>
        <w:t> </w:t>
      </w:r>
    </w:p>
    <w:p w:rsidR="00E75F82" w:rsidRPr="00E75F82" w:rsidRDefault="00E75F82" w:rsidP="00E75F82">
      <w:pPr>
        <w:shd w:val="clear" w:color="auto" w:fill="FFFFFF"/>
        <w:spacing w:after="0" w:line="270" w:lineRule="atLeast"/>
        <w:ind w:left="60"/>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u w:val="single"/>
          <w:rtl/>
        </w:rPr>
        <w:t>לינדה:</w:t>
      </w:r>
    </w:p>
    <w:p w:rsidR="00E75F82" w:rsidRPr="00E75F82" w:rsidRDefault="00E75F82" w:rsidP="00E75F82">
      <w:pPr>
        <w:shd w:val="clear" w:color="auto" w:fill="FFFFFF"/>
        <w:spacing w:after="0" w:line="240" w:lineRule="auto"/>
        <w:ind w:left="60"/>
        <w:outlineLvl w:val="2"/>
        <w:rPr>
          <w:rFonts w:ascii="Arial" w:eastAsia="Times New Roman" w:hAnsi="Arial" w:cs="Arial"/>
          <w:b/>
          <w:bCs/>
          <w:color w:val="000000"/>
          <w:sz w:val="20"/>
          <w:szCs w:val="20"/>
          <w:rtl/>
        </w:rPr>
      </w:pPr>
      <w:r w:rsidRPr="00E75F82">
        <w:rPr>
          <w:rFonts w:ascii="Arial" w:eastAsia="Times New Roman" w:hAnsi="Arial" w:cs="Arial"/>
          <w:b/>
          <w:bCs/>
          <w:color w:val="000000"/>
          <w:sz w:val="24"/>
          <w:szCs w:val="24"/>
          <w:u w:val="single"/>
          <w:rtl/>
        </w:rPr>
        <w:t>אמם של ביף והפי אך בעיקר אשתו של ווילי.</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האמהות שבה מופנית כלפי ווילי ולא כלפי בניה. היא מרגיעה אותו, מחמיאה לו, מכוונת ומטפלת. מגלה סבלנות ואדיבה, מתעלמת ממזגו הרע ומהתקפות הזעם שלו. משתפת פעולה עם שקריו הברורים (כגון, הלוואה שלקח מצ'ארלי). אוהבת אותו, מכבדת את חריצותו  נוהגת בו בחמלה וברחמנות... היא מתייחסת אליו כאל ילד ולא כאל אדם ששווה לה.</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כלפי בניה היא אדם שונה, תוקפנית ואפילו גסה. כועסת על ביף שלא שמר על קשר, פוקדת עליו להתייחס לאביו באדיבות ואם לא שיעזוב את הבית. מכנה את הפי "חתיכת בטלן".</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אחרי התקרית הקשה במסעדה היא זורקת את הפרחים שהביאו לה הבנים ומסלקת אותם מהבית.</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בד"כ היא נחמדה כלפיהם פרט לפעמים שהם פוגעים בווילי. כל מעייניה נתונים לווילי.</w:t>
      </w:r>
    </w:p>
    <w:p w:rsidR="00E75F82" w:rsidRPr="00E75F82" w:rsidRDefault="00E75F82" w:rsidP="00E75F82">
      <w:pPr>
        <w:shd w:val="clear" w:color="auto" w:fill="FFFFFF"/>
        <w:spacing w:after="0" w:line="270" w:lineRule="atLeast"/>
        <w:ind w:left="60"/>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u w:val="single"/>
          <w:rtl/>
        </w:rPr>
        <w:t>הפי לומן:</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"עוזר של עוזר לקניין", אוהב,כאחיו, את החיים בטבע, אך להוט אחרי הצלחה חומרית. יש לו דירה ומכונית, הוא מצליח עם נשים,  טיפוס שרמנטי וחלקלק.</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הוא שקרן מושלם, כמעט משוכנע שנועד להיות המנהל הבא של החנות בה הוא עובד, או שהוא עומד להתחתן...</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הפי לוקח שוחד גם אם הוא מתחרט על כך, הוא שוכב ם נערותיהם של עמיתיו למרות רגשי האשמה, הוא מקנא במנהל המכירות ובהצלחתו ,אך ספקן לגבי האושר המובטח לאדם גם אם הוא נמצא במשרה גבוהה כל כך. (המנהל רוכש בית חדש וממהר להשיג את הבית החדש הבא...)</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בדומה לביף, הוא בעל מבנה חסון ואתלטי, העבודה במשרד חונקת אותו, הוא מתעב את אלה שעובדים איתו במשרד.</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הוא יוצא עם נערות מופקרות אך חולם להתחתן עם בחורה חסודה כאמו. הוא נבוך בקשר להתנהגותו של אחיו ואפילו שלח אותו להבראה בפלורידה. הפי כמובן גם מאד אוהב את ביף.</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הפי מתקשה להתמודד עם אמיתות לא נעימות . קשה לו להתמודד עם מציאות והוא לא מוכן לוותר על עולם החלומות שוהא רוקם לעצמו.ועל פרשיות האהבים המפוקפקות שלו. הוא דוחה את הזמנתו של ביף להצטרף אליו למערב ולהתחיל מחדש. הפי אינו מפיק את הלקח מהתמוטטותו של אביו.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הפי כ</w:t>
      </w:r>
      <w:r w:rsidRPr="00E75F82">
        <w:rPr>
          <w:rFonts w:ascii="Arial" w:eastAsia="Times New Roman" w:hAnsi="Arial" w:cs="Arial"/>
          <w:b/>
          <w:bCs/>
          <w:color w:val="000000"/>
          <w:sz w:val="24"/>
          <w:szCs w:val="24"/>
          <w:rtl/>
        </w:rPr>
        <w:t>דמות  משנית </w:t>
      </w:r>
      <w:r w:rsidRPr="00E75F82">
        <w:rPr>
          <w:rFonts w:ascii="Arial" w:eastAsia="Times New Roman" w:hAnsi="Arial" w:cs="Arial"/>
          <w:color w:val="000000"/>
          <w:sz w:val="24"/>
          <w:szCs w:val="24"/>
          <w:rtl/>
        </w:rPr>
        <w:t>במחזה, </w:t>
      </w:r>
      <w:r w:rsidRPr="00E75F82">
        <w:rPr>
          <w:rFonts w:ascii="Arial" w:eastAsia="Times New Roman" w:hAnsi="Arial" w:cs="Arial"/>
          <w:color w:val="000000"/>
          <w:sz w:val="24"/>
          <w:szCs w:val="24"/>
          <w:u w:val="single"/>
          <w:rtl/>
        </w:rPr>
        <w:t>מאיר</w:t>
      </w:r>
      <w:r w:rsidRPr="00E75F82">
        <w:rPr>
          <w:rFonts w:ascii="Arial" w:eastAsia="Times New Roman" w:hAnsi="Arial" w:cs="Arial"/>
          <w:color w:val="000000"/>
          <w:sz w:val="24"/>
          <w:szCs w:val="24"/>
          <w:rtl/>
        </w:rPr>
        <w:t> את דמויותיהם של ווילי וביף.</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הפי, שלא כביף, אינו הדמות האהובה על האב (למרות שהוא נדיב למדי – מזמין למסעדה, שלח את אביו לפלורידה להבראה), לווילי לא היו ציפיות גדולות ממנו, הפי גם לא עבר את החוויה שעבר ביף בבוסטון, במידה רבה הוא הדמות שהיה יכול להיות ביף אלמלא נטע בו אביו ציפיות כאלה ואלמלא הנסיעה האומללה לבוסטון.</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הפי הושפע מאד מאביו, למד ממנו על הצורך לשאוף ולהגיע לפסגה, ללעוג לממונים עליו, לעבור על דברים לא מוסריים. הוא מתגלה כמומחה לשקרים בכל פעם שצריך להתמודד עם אמת לא נעימה או מאיימת.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לעומת ווילי וביף, הוא קשוח ומצבו החומרי טוב יותר (דירה, מכונית, נשים...) בעוד להם אין כמעט רכוש.</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בהשוואה לדמותו, ווילי וביף הם בעלי רגישות מוסרית גבוהה.</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 </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 </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 </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 </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u w:val="single"/>
          <w:rtl/>
        </w:rPr>
        <w:t>צ'ארלי וברנארד:</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lastRenderedPageBreak/>
        <w:t>השכנים הטובים. שונים ממשפחת לומן.</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צ'ארלי, שלא כווילי, אינו טוען לגדולות, חי בשלווה ובשקט, לא מתבלט, אך שבע רצון. טוען שמזלו בעובדה שלא התעניין אף פעם במשהו. טענה שאינה נכונה כמובן, כיוון שגילה התחשבות רבה במצבו של ווילי צ'ארלי, שלא כווילי, מעולם לא יצר מערכת יחסים הדוקה עם בנו. הייתה לו מטרה צנועה, ולכן היה מרוצה מהישגיו הצנועים.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ברנרד שונה לחלוטין מביף והפי האתלטים, הוא אינו מוכשר בעבודות כפיים, אך שוקד על לימודיו, מצליח, ועל אף התחזית המעליבה שחזה שלו ווילי הוא מצליח, יש לו בית ומשפחה ומשרה מכובדת. כאשר ווילי מתפלא על כך שברנרד אינו מתרברב על כל אלה, עונה לו צ'ארלי כי אין לו צורך בכך כיוון שמעשיו מדברים בעד עצמם.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למרות ההבדלים בין המשפחות בחלומות ובאופיים, יש ביניהם קשר, הם מנסים לעזור לבני משפחת לומן למרות שווילי מעליב אותם. (ברנארד רוצה לעזור לביף, צ'ארלי עוזר לווילי) כשווילי מקבל מצ'ארלי את "ההלוואה" האחרונה" הוא אומר לו שהוא החבר היחיד שלו. בסוף המחזה צ'ארלי מספיד את ווילי בהערכה ובכבוד.</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u w:val="single"/>
          <w:rtl/>
        </w:rPr>
        <w:t>תפקידם במחזה</w:t>
      </w:r>
      <w:r w:rsidRPr="00E75F82">
        <w:rPr>
          <w:rFonts w:ascii="Arial" w:eastAsia="Times New Roman" w:hAnsi="Arial" w:cs="Arial"/>
          <w:color w:val="000000"/>
          <w:sz w:val="24"/>
          <w:szCs w:val="24"/>
          <w:rtl/>
        </w:rPr>
        <w:t>: צ'ארלי וברנארד הם אנלוגיה למשפחת לומן. חייהם שלווים ושקטים, נראה כאילו המחזאי מציג אותם כאלטרנטיבה הנכונה,  אך ברור כי משפחת לומן לא יכולה להיות כזו.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ברנרד וצ'ארלי, למרות יחסו המזלזל של ווילי והטחת העלבונות בהם, נמשכת למשפחת לומן ואפילו מסייעת לה. מדוע? מפני שיש להם התלהבות ונועזות שאין אצל צ'ארלי וברנרד. הם נועזים, לוקים סיכונים, יש להם חלומות, וגם אם הם נכשלים המעוף היוזמה והיצירתיות שלהם מושכים ומלהיבים.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המחזאי רומז שאלה הם המניעים את האנושות. (בן הוא סמל לכך)</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40" w:lineRule="auto"/>
        <w:outlineLvl w:val="0"/>
        <w:rPr>
          <w:rFonts w:ascii="Arial" w:eastAsia="Times New Roman" w:hAnsi="Arial" w:cs="Arial"/>
          <w:b/>
          <w:bCs/>
          <w:color w:val="000000"/>
          <w:kern w:val="36"/>
          <w:sz w:val="20"/>
          <w:szCs w:val="20"/>
          <w:rtl/>
        </w:rPr>
      </w:pPr>
      <w:r w:rsidRPr="00E75F82">
        <w:rPr>
          <w:rFonts w:ascii="Arial" w:eastAsia="Times New Roman" w:hAnsi="Arial" w:cs="Arial"/>
          <w:b/>
          <w:bCs/>
          <w:color w:val="000000"/>
          <w:kern w:val="36"/>
          <w:sz w:val="24"/>
          <w:szCs w:val="24"/>
          <w:u w:val="single"/>
          <w:rtl/>
        </w:rPr>
        <w:t>טרגדיה מודרנית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הטראגדיה כסוג של דראמה ידועה מהתקופה הקלאסית ביוון. מבנה הטרגדיה נוצר ע"י מחזאים כסופוקלס ונקבע סופית ע"י אריסטו.</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בטרגדיה הגיבור הוא אדם </w:t>
      </w:r>
      <w:r w:rsidRPr="00E75F82">
        <w:rPr>
          <w:rFonts w:ascii="Arial" w:eastAsia="Times New Roman" w:hAnsi="Arial" w:cs="Arial"/>
          <w:b/>
          <w:bCs/>
          <w:color w:val="000000"/>
          <w:sz w:val="24"/>
          <w:szCs w:val="24"/>
          <w:rtl/>
        </w:rPr>
        <w:t>ממעמד גבוה </w:t>
      </w:r>
      <w:r w:rsidRPr="00E75F82">
        <w:rPr>
          <w:rFonts w:ascii="Arial" w:eastAsia="Times New Roman" w:hAnsi="Arial" w:cs="Arial"/>
          <w:color w:val="000000"/>
          <w:sz w:val="24"/>
          <w:szCs w:val="24"/>
          <w:rtl/>
        </w:rPr>
        <w:t>[וילי אינו כזה], תמיד יש </w:t>
      </w:r>
      <w:r w:rsidRPr="00E75F82">
        <w:rPr>
          <w:rFonts w:ascii="Arial" w:eastAsia="Times New Roman" w:hAnsi="Arial" w:cs="Arial"/>
          <w:b/>
          <w:bCs/>
          <w:color w:val="000000"/>
          <w:sz w:val="24"/>
          <w:szCs w:val="24"/>
          <w:rtl/>
        </w:rPr>
        <w:t>משגה גורלי</w:t>
      </w:r>
      <w:r w:rsidRPr="00E75F82">
        <w:rPr>
          <w:rFonts w:ascii="Arial" w:eastAsia="Times New Roman" w:hAnsi="Arial" w:cs="Arial"/>
          <w:color w:val="000000"/>
          <w:sz w:val="24"/>
          <w:szCs w:val="24"/>
          <w:rtl/>
        </w:rPr>
        <w:t> שעשה הגיבור או שהשפיע על הגיבור, הוא בעל היבריס ואינו שופט  את המציאות בצורה נכונה, הוא סובל סבל רב ומודע לסבלו, לקראת סוף המחזה הוא מביו את שגיאתו. המחזה מסתיים בקטסטרופה. </w:t>
      </w:r>
    </w:p>
    <w:tbl>
      <w:tblPr>
        <w:bidiVisual/>
        <w:tblW w:w="12570" w:type="dxa"/>
        <w:tblCellMar>
          <w:left w:w="0" w:type="dxa"/>
          <w:right w:w="0" w:type="dxa"/>
        </w:tblCellMar>
        <w:tblLook w:val="04A0" w:firstRow="1" w:lastRow="0" w:firstColumn="1" w:lastColumn="0" w:noHBand="0" w:noVBand="1"/>
      </w:tblPr>
      <w:tblGrid>
        <w:gridCol w:w="6285"/>
        <w:gridCol w:w="6285"/>
      </w:tblGrid>
      <w:tr w:rsidR="00E75F82" w:rsidRPr="00E75F82" w:rsidTr="00E75F82">
        <w:tc>
          <w:tcPr>
            <w:tcW w:w="4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גיבור הטרגדיה היוונית</w:t>
            </w:r>
          </w:p>
        </w:tc>
        <w:tc>
          <w:tcPr>
            <w:tcW w:w="42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וילי – גיבור הטרגדיה המודרנית</w:t>
            </w:r>
          </w:p>
        </w:tc>
      </w:tr>
      <w:tr w:rsidR="00E75F82" w:rsidRPr="00E75F82" w:rsidTr="00E75F82">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אישיות רמת מעלה</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מעמד גבוה</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עשיר</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לעיתים שליט</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בריאותו תקינה</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שלווה נפשית</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חיי משפחה טובים</w:t>
            </w:r>
          </w:p>
        </w:tc>
        <w:tc>
          <w:tcPr>
            <w:tcW w:w="4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"איש קטן"</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שבור, תשוש</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מבולבל בדעתו</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יחסיו עם בנו הבכור גרועים</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[בעבר היה בריא פיסית ונפשית, בעל חיי משפחה טובים ]</w:t>
            </w:r>
          </w:p>
        </w:tc>
      </w:tr>
      <w:tr w:rsidR="00E75F82" w:rsidRPr="00E75F82" w:rsidTr="00E75F82">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 נופל ממעמדו הרם</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כל הטרגדיה סביב ההידרדרות המחרידה שלו</w:t>
            </w:r>
          </w:p>
        </w:tc>
        <w:tc>
          <w:tcPr>
            <w:tcW w:w="4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נפילתו אינה ממעמד רם</w:t>
            </w:r>
          </w:p>
        </w:tc>
      </w:tr>
      <w:tr w:rsidR="00E75F82" w:rsidRPr="00E75F82" w:rsidTr="00E75F82">
        <w:tc>
          <w:tcPr>
            <w:tcW w:w="4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הגיבור אמנם אינו מושלם אך יש לו השאיפות הנעלות ביותר של האדם.</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דוגמא נעלה לאנושות</w:t>
            </w:r>
          </w:p>
        </w:tc>
        <w:tc>
          <w:tcPr>
            <w:tcW w:w="4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הערכים של ווילי מסולפים,</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חזון שטחי ומוגבל</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lang w:val="x-none"/>
              </w:rPr>
              <w:t> </w:t>
            </w:r>
          </w:p>
        </w:tc>
      </w:tr>
    </w:tbl>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שלא כמו בטרגדיה הקלאסית, דן המחזה באנשים מן המעמד הבינוני.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המחזה הוא טרגי  כיוון שהוא עוסק , ראשית, </w:t>
      </w:r>
      <w:r w:rsidRPr="00E75F82">
        <w:rPr>
          <w:rFonts w:ascii="Arial" w:eastAsia="Times New Roman" w:hAnsi="Arial" w:cs="Arial"/>
          <w:b/>
          <w:bCs/>
          <w:color w:val="000000"/>
          <w:sz w:val="24"/>
          <w:szCs w:val="24"/>
          <w:rtl/>
        </w:rPr>
        <w:t>במותו של אדם</w:t>
      </w:r>
      <w:r w:rsidRPr="00E75F82">
        <w:rPr>
          <w:rFonts w:ascii="Arial" w:eastAsia="Times New Roman" w:hAnsi="Arial" w:cs="Arial"/>
          <w:color w:val="000000"/>
          <w:sz w:val="24"/>
          <w:szCs w:val="24"/>
          <w:rtl/>
        </w:rPr>
        <w:t>, נושא שכל הטרגדיות עסקו בו מאז ומעולם.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lastRenderedPageBreak/>
        <w:t>בטרגדיה העתיקה הגיבור התגרה במזל או בגורל, הוא היה אישיות נעלה או בעלת עוצמה המחזיקה בעושר רב ובסמכויות, שעברה תהליך מואץ של הידרדרות ונפילה.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במחזה זה, כבר מתחילתו, ווילי הוא אדם שבור, אדם שמעולם לא היה בעל השפעה או תהילה. אפילו אשתו המסורה והנאמנה, לינדה, מודה כי מעולם לא היה "איש גדול", או "האיש הכי נחמד שחי אי פעם". לינדה טוענת כי הוא בכל זאת ראוי לתשומת לב ולו בהיותו אדם סובל "אדם קטן יכול להיות עייף בדיוק כמו אדם גדול".</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ווילי, למרות היותו אדם פשוט, היה בעל שאיפות נעלות עבורו ועבור בניו. מטרותיו אינן מעוררות תמיד הערצה, אך גם מטרותיהם של גיבורים טראגיים מטרגדיות עתיקות לא תמיד היו נעלות. ווילי שואף להצלחה ומת למען הגשמת חלומו. המחזאי מציג אותו, למרות היותו עני ושקוע בחובות, כמי שבכ"ז שאף להגיע לפסגה ומתייסר מאד על שלא הצליח בכך. אולי אין זו ה"נפילה" הידועה של הגיבור בטרגדיה העתיקה אך גם זו נפילה.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משפחתו של ווילי מתבוננת אל העבר בנוסטלגיה, הימים ההם נראים כימים מאושרים, בין בני אדם הייתה חברות, כאשר ווילי האב הדריך את בניו בעבודות כפיים שונות.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ווילי זוכר את הימים בהם היה יחס של כבוד והערכה בעולם העסקים. עדיין לא היו גורדי שחקים, בנו ביף,  שנראה ממש כאל,  נופף לו לשלום במגרש הכדורגל...</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ארתור מילר טען כי גם אדם עני ומבולבל כווילי, יכול להשתוקק למשהו מיוחד עבורו ועבור בניו, עד שיהיה מוכן למות לשם השגת המטרה – ולכן גם אדם כזה הוא גיבור טראגי.</w:t>
      </w:r>
    </w:p>
    <w:p w:rsidR="00E75F82" w:rsidRPr="00E75F82" w:rsidRDefault="00E75F82" w:rsidP="00E75F82">
      <w:pPr>
        <w:shd w:val="clear" w:color="auto" w:fill="FFFFFF"/>
        <w:spacing w:after="0" w:line="240" w:lineRule="auto"/>
        <w:outlineLvl w:val="0"/>
        <w:rPr>
          <w:rFonts w:ascii="Arial" w:eastAsia="Times New Roman" w:hAnsi="Arial" w:cs="Arial"/>
          <w:b/>
          <w:bCs/>
          <w:color w:val="000000"/>
          <w:kern w:val="36"/>
          <w:sz w:val="20"/>
          <w:szCs w:val="20"/>
          <w:rtl/>
        </w:rPr>
      </w:pPr>
      <w:r w:rsidRPr="00E75F82">
        <w:rPr>
          <w:rFonts w:ascii="Arial" w:eastAsia="Times New Roman" w:hAnsi="Arial" w:cs="Arial"/>
          <w:b/>
          <w:bCs/>
          <w:color w:val="000000"/>
          <w:kern w:val="36"/>
          <w:sz w:val="24"/>
          <w:szCs w:val="24"/>
          <w:rtl/>
        </w:rPr>
        <w:t> </w:t>
      </w:r>
    </w:p>
    <w:p w:rsidR="00E75F82" w:rsidRPr="00E75F82" w:rsidRDefault="00E75F82" w:rsidP="00E75F82">
      <w:pPr>
        <w:shd w:val="clear" w:color="auto" w:fill="FFFFFF"/>
        <w:spacing w:after="0" w:line="240" w:lineRule="auto"/>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40" w:lineRule="auto"/>
        <w:jc w:val="center"/>
        <w:outlineLvl w:val="0"/>
        <w:rPr>
          <w:rFonts w:ascii="Arial" w:eastAsia="Times New Roman" w:hAnsi="Arial" w:cs="Arial"/>
          <w:b/>
          <w:bCs/>
          <w:color w:val="000000"/>
          <w:kern w:val="36"/>
          <w:sz w:val="20"/>
          <w:szCs w:val="20"/>
          <w:rtl/>
        </w:rPr>
      </w:pPr>
      <w:r w:rsidRPr="00E75F82">
        <w:rPr>
          <w:rFonts w:ascii="Arial" w:eastAsia="Times New Roman" w:hAnsi="Arial" w:cs="Arial"/>
          <w:b/>
          <w:bCs/>
          <w:color w:val="000000"/>
          <w:kern w:val="36"/>
          <w:sz w:val="24"/>
          <w:szCs w:val="24"/>
          <w:u w:val="single"/>
          <w:rtl/>
        </w:rPr>
        <w:t>סמלים במחזה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גורדי השחקים – </w:t>
      </w:r>
      <w:r w:rsidRPr="00E75F82">
        <w:rPr>
          <w:rFonts w:ascii="Arial" w:eastAsia="Times New Roman" w:hAnsi="Arial" w:cs="Arial"/>
          <w:color w:val="000000"/>
          <w:sz w:val="24"/>
          <w:szCs w:val="24"/>
          <w:rtl/>
        </w:rPr>
        <w:t>הבתים שניבנו סביב ביתם "הכפרי" של משפחת לומן  מייצגים את הכרך. במקרה זה  - ניו יורק, הם מסמלים את החברה המודרנית, את החיים במטרופולין, כלומר, את הבדידות,  את היחסים המנוכרים בין בני האדם, את קצב החיים המהיר, התחרותיות והמרדף אחרי מוצרי צריכה.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לעומתם, מתואר ה"מערב", על חוותיו, עדרי הבקר, הסוסים, קצב החיים האיטי והשלו, האמון בין בני אדם [ביף אומר להפי שיבוא עמו למערב, שם יהיה לכל אחד מהם אדם לבטוח בו].המערב מסמל העולם המנוגד לעולם המודרני המכוער בניו יורק.</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בן</w:t>
      </w:r>
      <w:r w:rsidRPr="00E75F82">
        <w:rPr>
          <w:rFonts w:ascii="Arial" w:eastAsia="Times New Roman" w:hAnsi="Arial" w:cs="Arial"/>
          <w:color w:val="000000"/>
          <w:sz w:val="24"/>
          <w:szCs w:val="24"/>
          <w:rtl/>
        </w:rPr>
        <w:t> – בן מתקשר </w:t>
      </w:r>
      <w:r w:rsidRPr="00E75F82">
        <w:rPr>
          <w:rFonts w:ascii="Arial" w:eastAsia="Times New Roman" w:hAnsi="Arial" w:cs="Arial"/>
          <w:color w:val="000000"/>
          <w:sz w:val="24"/>
          <w:szCs w:val="24"/>
          <w:u w:val="single"/>
          <w:rtl/>
        </w:rPr>
        <w:t>ליהלומים, שעון ומטריה</w:t>
      </w:r>
      <w:r w:rsidRPr="00E75F82">
        <w:rPr>
          <w:rFonts w:ascii="Arial" w:eastAsia="Times New Roman" w:hAnsi="Arial" w:cs="Arial"/>
          <w:color w:val="000000"/>
          <w:sz w:val="24"/>
          <w:szCs w:val="24"/>
          <w:rtl/>
        </w:rPr>
        <w:t>. בן מסמל את הדרך של ההעזה, אומץ הלב, המקוריות, ההרפתקנות המובילה להתעשרות מהירה ולהצלחה. היהלומים מסמלים את העושר, המטריה את היותו אדם היוצא למרחב, את הניידות התמידית, השעון את "זמן שווה כסף", הצורך להיות כל הזמן יעיל.</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ווילי, בניגוד אליו, מייצג צייתנות, כניעה מתוך חולשה למוסכמות החברה, הליכה בתלם, ובכלל, כשלון כלכלי-חברתי ונפשי.</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 מכונית השברולט האדומה, שק האגרוף, הערסל, הכבסים – </w:t>
      </w:r>
      <w:r w:rsidRPr="00E75F82">
        <w:rPr>
          <w:rFonts w:ascii="Arial" w:eastAsia="Times New Roman" w:hAnsi="Arial" w:cs="Arial"/>
          <w:color w:val="000000"/>
          <w:sz w:val="24"/>
          <w:szCs w:val="24"/>
          <w:rtl/>
        </w:rPr>
        <w:t>מייצגים את עולם העבר של משפחת לומן. את האידיליה שהייתה ביניהם, הקשר הטוב, השיתוף והעזרה , בניגוד להווה שבו הם מסוכסכים, האווירה קשה והתחושה היא של כשלון וחוסר שביעות רצון.</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הגרביים</w:t>
      </w:r>
      <w:r w:rsidRPr="00E75F82">
        <w:rPr>
          <w:rFonts w:ascii="Arial" w:eastAsia="Times New Roman" w:hAnsi="Arial" w:cs="Arial"/>
          <w:color w:val="000000"/>
          <w:sz w:val="24"/>
          <w:szCs w:val="24"/>
          <w:rtl/>
        </w:rPr>
        <w:t> – לינדה מתקנת גרביים מטעמי חיסכון, ומצד שני, ווילי קונה למאהבת שלו גרבי ניילון. הגרביים מסמלים את הבגידה.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הזרעים</w:t>
      </w:r>
      <w:r w:rsidRPr="00E75F82">
        <w:rPr>
          <w:rFonts w:ascii="Arial" w:eastAsia="Times New Roman" w:hAnsi="Arial" w:cs="Arial"/>
          <w:color w:val="000000"/>
          <w:sz w:val="24"/>
          <w:szCs w:val="24"/>
          <w:rtl/>
        </w:rPr>
        <w:t> – ווילי קונה זרעים לקראת סוף המחזה, זה מבטא את רצונו להשאיר משהו אחריו. למרבה האירוניה בחצר המוצלת לא יכול לצמוח דבר, ווילי כבר לא יצמח ויתחדש...</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הגנבות של ביף – </w:t>
      </w:r>
      <w:r w:rsidRPr="00E75F82">
        <w:rPr>
          <w:rFonts w:ascii="Arial" w:eastAsia="Times New Roman" w:hAnsi="Arial" w:cs="Arial"/>
          <w:color w:val="000000"/>
          <w:sz w:val="24"/>
          <w:szCs w:val="24"/>
          <w:rtl/>
        </w:rPr>
        <w:t>הכדורגל מהמאמן, הכדורים ואח"כ העט מאוליבר, החליפה (שבגללה ישב בבית סוהר), מנהגו להעתיק בבחינות מסמלים אדם פורץ גדר, המזלזל בחוקים ועובר עליהם מתוך דחף חסר מעצורים, במידה רבה כתוצאה מהחינוך שקבל. וילי לא הציב לו גבולות אף עודד אותו לעבור על החוקים...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lastRenderedPageBreak/>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הג'ונגל</w:t>
      </w:r>
      <w:r w:rsidRPr="00E75F82">
        <w:rPr>
          <w:rFonts w:ascii="Arial" w:eastAsia="Times New Roman" w:hAnsi="Arial" w:cs="Arial"/>
          <w:color w:val="000000"/>
          <w:sz w:val="24"/>
          <w:szCs w:val="24"/>
          <w:rtl/>
        </w:rPr>
        <w:t> – עולם העסקים.</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40" w:lineRule="auto"/>
        <w:jc w:val="center"/>
        <w:outlineLvl w:val="0"/>
        <w:rPr>
          <w:rFonts w:ascii="Arial" w:eastAsia="Times New Roman" w:hAnsi="Arial" w:cs="Arial"/>
          <w:b/>
          <w:bCs/>
          <w:color w:val="000000"/>
          <w:kern w:val="36"/>
          <w:sz w:val="20"/>
          <w:szCs w:val="20"/>
          <w:rtl/>
        </w:rPr>
      </w:pPr>
      <w:r w:rsidRPr="00E75F82">
        <w:rPr>
          <w:rFonts w:ascii="Arial" w:eastAsia="Times New Roman" w:hAnsi="Arial" w:cs="Arial"/>
          <w:b/>
          <w:bCs/>
          <w:color w:val="000000"/>
          <w:kern w:val="36"/>
          <w:sz w:val="24"/>
          <w:szCs w:val="24"/>
          <w:rtl/>
        </w:rPr>
        <w:t>תמונת השיא</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הסיבוך </w:t>
      </w:r>
      <w:r w:rsidRPr="00E75F82">
        <w:rPr>
          <w:rFonts w:ascii="Arial" w:eastAsia="Times New Roman" w:hAnsi="Arial" w:cs="Arial"/>
          <w:color w:val="000000"/>
          <w:sz w:val="24"/>
          <w:szCs w:val="24"/>
          <w:rtl/>
        </w:rPr>
        <w:t>החל לפני שבע עשרה שניה באירוע המצער בבוסטון</w:t>
      </w:r>
      <w:r w:rsidRPr="00E75F82">
        <w:rPr>
          <w:rFonts w:ascii="Arial" w:eastAsia="Times New Roman" w:hAnsi="Arial" w:cs="Arial"/>
          <w:b/>
          <w:bCs/>
          <w:color w:val="000000"/>
          <w:sz w:val="24"/>
          <w:szCs w:val="24"/>
          <w:rtl/>
        </w:rPr>
        <w:t>. </w:t>
      </w:r>
      <w:r w:rsidRPr="00E75F82">
        <w:rPr>
          <w:rFonts w:ascii="Arial" w:eastAsia="Times New Roman" w:hAnsi="Arial" w:cs="Arial"/>
          <w:color w:val="000000"/>
          <w:sz w:val="24"/>
          <w:szCs w:val="24"/>
          <w:rtl/>
        </w:rPr>
        <w:t>סיבוך זה הביא</w:t>
      </w:r>
      <w:r w:rsidRPr="00E75F82">
        <w:rPr>
          <w:rFonts w:ascii="Arial" w:eastAsia="Times New Roman" w:hAnsi="Arial" w:cs="Arial"/>
          <w:b/>
          <w:bCs/>
          <w:color w:val="000000"/>
          <w:sz w:val="24"/>
          <w:szCs w:val="24"/>
          <w:rtl/>
        </w:rPr>
        <w:t> לקונפליקט </w:t>
      </w:r>
      <w:r w:rsidRPr="00E75F82">
        <w:rPr>
          <w:rFonts w:ascii="Arial" w:eastAsia="Times New Roman" w:hAnsi="Arial" w:cs="Arial"/>
          <w:color w:val="000000"/>
          <w:sz w:val="24"/>
          <w:szCs w:val="24"/>
          <w:rtl/>
        </w:rPr>
        <w:t>מתמשך</w:t>
      </w:r>
      <w:r w:rsidRPr="00E75F82">
        <w:rPr>
          <w:rFonts w:ascii="Arial" w:eastAsia="Times New Roman" w:hAnsi="Arial" w:cs="Arial"/>
          <w:b/>
          <w:bCs/>
          <w:color w:val="000000"/>
          <w:sz w:val="24"/>
          <w:szCs w:val="24"/>
          <w:rtl/>
        </w:rPr>
        <w:t>. המפנה </w:t>
      </w:r>
      <w:r w:rsidRPr="00E75F82">
        <w:rPr>
          <w:rFonts w:ascii="Arial" w:eastAsia="Times New Roman" w:hAnsi="Arial" w:cs="Arial"/>
          <w:color w:val="000000"/>
          <w:sz w:val="24"/>
          <w:szCs w:val="24"/>
          <w:rtl/>
        </w:rPr>
        <w:t>מתרחש בעקבות פיטוריו של ווילי אך גם בעקבות התפכחותו של ביף המבין כי אינו מתאים לעולם העסקים ולחיים בעיר. (פרוט בהמשך)</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שיא</w:t>
      </w:r>
      <w:r w:rsidRPr="00E75F82">
        <w:rPr>
          <w:rFonts w:ascii="Arial" w:eastAsia="Times New Roman" w:hAnsi="Arial" w:cs="Arial"/>
          <w:color w:val="000000"/>
          <w:sz w:val="24"/>
          <w:szCs w:val="24"/>
          <w:rtl/>
        </w:rPr>
        <w:t> המחזה היא תמונת העימות בסוף המערכה השניה . בתמונה זו עומדים האב והבן זה מול זה ומנסים לפתור אחת ולתמיד את הקונפליקט ביניהם. (נקודת עימות המתחילה במסעדה)</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לאחר מכן </w:t>
      </w:r>
      <w:r w:rsidRPr="00E75F82">
        <w:rPr>
          <w:rFonts w:ascii="Arial" w:eastAsia="Times New Roman" w:hAnsi="Arial" w:cs="Arial"/>
          <w:b/>
          <w:bCs/>
          <w:color w:val="000000"/>
          <w:sz w:val="24"/>
          <w:szCs w:val="24"/>
          <w:rtl/>
        </w:rPr>
        <w:t>ההתרה</w:t>
      </w:r>
      <w:r w:rsidRPr="00E75F82">
        <w:rPr>
          <w:rFonts w:ascii="Arial" w:eastAsia="Times New Roman" w:hAnsi="Arial" w:cs="Arial"/>
          <w:color w:val="000000"/>
          <w:sz w:val="24"/>
          <w:szCs w:val="24"/>
          <w:rtl/>
        </w:rPr>
        <w:t> -  ההכרעה במאבק ברצונות בין שני היריבים יוצרת את התנאים לפתרונו של הסיבוך.</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jc w:val="center"/>
        <w:rPr>
          <w:rFonts w:ascii="Arial" w:eastAsia="Times New Roman" w:hAnsi="Arial" w:cs="Arial"/>
          <w:color w:val="000000"/>
          <w:sz w:val="18"/>
          <w:szCs w:val="18"/>
          <w:rtl/>
        </w:rPr>
      </w:pPr>
      <w:r w:rsidRPr="00E75F82">
        <w:rPr>
          <w:rFonts w:ascii="Arial" w:eastAsia="Times New Roman" w:hAnsi="Arial" w:cs="Arial"/>
          <w:b/>
          <w:bCs/>
          <w:color w:val="000000"/>
          <w:sz w:val="24"/>
          <w:szCs w:val="24"/>
          <w:rtl/>
        </w:rPr>
        <w:t>תאור הקונפליקט:</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הקונפליקט הוא קונפליקט מתמשך שבא לידי ביטוי פעמים רבות קודם. העימות הסופי שונה בכך שהוא הופך לעימות גורלי.</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ווילי וביף נפגשים במסעדה לאחר שכל אחד מהם התנסה בחוויית כישלון, וכל אחד נחוש בדעתו להגשים את הרצוי בעיניו שלו.</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tbl>
      <w:tblPr>
        <w:bidiVisual/>
        <w:tblW w:w="12570" w:type="dxa"/>
        <w:tblInd w:w="-2143" w:type="dxa"/>
        <w:tblCellMar>
          <w:left w:w="0" w:type="dxa"/>
          <w:right w:w="0" w:type="dxa"/>
        </w:tblCellMar>
        <w:tblLook w:val="04A0" w:firstRow="1" w:lastRow="0" w:firstColumn="1" w:lastColumn="0" w:noHBand="0" w:noVBand="1"/>
      </w:tblPr>
      <w:tblGrid>
        <w:gridCol w:w="7101"/>
        <w:gridCol w:w="5469"/>
      </w:tblGrid>
      <w:tr w:rsidR="00E75F82" w:rsidRPr="00E75F82" w:rsidTr="00E75F82">
        <w:tc>
          <w:tcPr>
            <w:tcW w:w="7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360" w:lineRule="atLeast"/>
              <w:jc w:val="center"/>
              <w:rPr>
                <w:rFonts w:ascii="Times New Roman" w:eastAsia="Times New Roman" w:hAnsi="Times New Roman" w:cs="Times New Roman"/>
                <w:sz w:val="24"/>
                <w:szCs w:val="24"/>
                <w:rtl/>
              </w:rPr>
            </w:pPr>
            <w:r w:rsidRPr="00E75F82">
              <w:rPr>
                <w:rFonts w:ascii="Arial" w:eastAsia="Times New Roman" w:hAnsi="Arial" w:cs="Arial"/>
                <w:sz w:val="24"/>
                <w:szCs w:val="24"/>
                <w:rtl/>
              </w:rPr>
              <w:t>ביף</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בעקבות מה שעבר עליו במשרד של אוליבר, עובר ביף </w:t>
            </w:r>
            <w:r w:rsidRPr="00E75F82">
              <w:rPr>
                <w:rFonts w:ascii="Arial" w:eastAsia="Times New Roman" w:hAnsi="Arial" w:cs="Arial"/>
                <w:b/>
                <w:bCs/>
                <w:sz w:val="24"/>
                <w:szCs w:val="24"/>
                <w:rtl/>
              </w:rPr>
              <w:t>שינוי</w:t>
            </w:r>
            <w:r w:rsidRPr="00E75F82">
              <w:rPr>
                <w:rFonts w:ascii="Arial" w:eastAsia="Times New Roman" w:hAnsi="Arial" w:cs="Arial"/>
                <w:sz w:val="24"/>
                <w:szCs w:val="24"/>
                <w:rtl/>
              </w:rPr>
              <w:t>.</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ביף נאלץ להמתין שש שעות, וכשאוליבר ראה אותו כלל לא הכירו. ביף תפס את מהות השקר שעליו התבססו חייו עד כה. אדישותו המזלזלת של אוליבר מאלצת  את ביף להודות בפני עצמו שמעולם לא היה סוכן מכירות אלא בסה"כ נער שליח – שהכל בעצם היה חלום. הוא מגיע ל</w:t>
            </w:r>
            <w:r w:rsidRPr="00E75F82">
              <w:rPr>
                <w:rFonts w:ascii="Arial" w:eastAsia="Times New Roman" w:hAnsi="Arial" w:cs="Arial"/>
                <w:b/>
                <w:bCs/>
                <w:sz w:val="24"/>
                <w:szCs w:val="24"/>
                <w:rtl/>
              </w:rPr>
              <w:t>הארה</w:t>
            </w:r>
            <w:r w:rsidRPr="00E75F82">
              <w:rPr>
                <w:rFonts w:ascii="Arial" w:eastAsia="Times New Roman" w:hAnsi="Arial" w:cs="Arial"/>
                <w:sz w:val="24"/>
                <w:szCs w:val="24"/>
                <w:rtl/>
              </w:rPr>
              <w:t>, מבין  שהכל קשור  לחלומות הגדולה של אביו ולאמונתו ביכולתו להביא להגשמתם, אם רק ירצה מספיק.</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המפגש עם אוליבר הוא </w:t>
            </w:r>
            <w:r w:rsidRPr="00E75F82">
              <w:rPr>
                <w:rFonts w:ascii="Arial" w:eastAsia="Times New Roman" w:hAnsi="Arial" w:cs="Arial"/>
                <w:b/>
                <w:bCs/>
                <w:sz w:val="24"/>
                <w:szCs w:val="24"/>
                <w:rtl/>
              </w:rPr>
              <w:t>נקודת מפנה</w:t>
            </w:r>
            <w:r w:rsidRPr="00E75F82">
              <w:rPr>
                <w:rFonts w:ascii="Arial" w:eastAsia="Times New Roman" w:hAnsi="Arial" w:cs="Arial"/>
                <w:sz w:val="24"/>
                <w:szCs w:val="24"/>
                <w:rtl/>
              </w:rPr>
              <w:t> – ביף מבין שמעולם לא נועד לגדולות ואינו מנהיג מלידה, הגילוי מעורר בו זעם והוא גונב כנקמה את העט של אוליבר. מבט מזלזל אחד של אוליבר מלמד אותו כמה היה משועבד לדימוי שטיפח בליבו אביו. זו פעם ראשונה שהוא מתייחס בכובד ראש לגניבה, שהרי נהג לגנוב מכל מקום. כשאביו אומר לו לחזור ולהפגש עם אוליבר הוא מבין שאינו מסוגל לכך כי כבר גנב ממנו פעם כדורסל.</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ביף רוצה שאביו יבין שבנו "לא שווה כלום" שהוא אפס. ביף מתנדנד בין הרצון לסגור אחת ולתמיד את העניינים הבלתי פתורים עם אביו, לבין התחשבות במצבו הקשה של אביו ונסיון לתת לו סיבה טובה להמשיך ולחיות...ביף נותן לאביו עדויות סותרות, אביו מעליבו וביף נשבר ובוכה.</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למרות הריב, חושף ביף את רגשות אהבתו לאביו.</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 </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 </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Pr>
              <w:t> </w:t>
            </w:r>
          </w:p>
        </w:tc>
        <w:tc>
          <w:tcPr>
            <w:tcW w:w="54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75F82" w:rsidRPr="00E75F82" w:rsidRDefault="00E75F82" w:rsidP="00E75F82">
            <w:pPr>
              <w:spacing w:after="0" w:line="360" w:lineRule="atLeast"/>
              <w:jc w:val="center"/>
              <w:rPr>
                <w:rFonts w:ascii="Times New Roman" w:eastAsia="Times New Roman" w:hAnsi="Times New Roman" w:cs="Times New Roman"/>
                <w:sz w:val="24"/>
                <w:szCs w:val="24"/>
                <w:rtl/>
              </w:rPr>
            </w:pPr>
            <w:r w:rsidRPr="00E75F82">
              <w:rPr>
                <w:rFonts w:ascii="Arial" w:eastAsia="Times New Roman" w:hAnsi="Arial" w:cs="Arial"/>
                <w:sz w:val="24"/>
                <w:szCs w:val="24"/>
                <w:rtl/>
              </w:rPr>
              <w:t>ווילי</w:t>
            </w:r>
          </w:p>
          <w:p w:rsidR="00E75F82" w:rsidRPr="00E75F82" w:rsidRDefault="00E75F82" w:rsidP="00E75F82">
            <w:pPr>
              <w:spacing w:after="0" w:line="240" w:lineRule="auto"/>
              <w:rPr>
                <w:rFonts w:ascii="Times New Roman" w:eastAsia="Times New Roman" w:hAnsi="Times New Roman" w:cs="Times New Roman"/>
                <w:sz w:val="24"/>
                <w:szCs w:val="24"/>
                <w:rtl/>
              </w:rPr>
            </w:pPr>
            <w:r w:rsidRPr="00E75F82">
              <w:rPr>
                <w:rFonts w:ascii="Arial" w:eastAsia="Times New Roman" w:hAnsi="Arial" w:cs="Arial"/>
                <w:sz w:val="24"/>
                <w:szCs w:val="24"/>
                <w:rtl/>
              </w:rPr>
              <w:t>שבור ורצוץ בגלל פיטוריו. אינו רוצה לשמוע את דברי ביף, דווקא עכשיו הוא זקוק למשהו להיאחז בו, לתקווה ולו הקלושה ביותר.</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מצבו הנפשי מעורער, התנהגותו מוזרה [הזיכרונות מציפים אותו].</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בנו נותן לו עדויות סותרות והוא מעליבו.</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ווילי מסתגר בחדר השירותים ובטוח שהוא במלון בבוסטון.</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ווילי נאחז בדעה שכישלונותיו של ביף הם כדי "לעשות לו דווקא", ולנקום בו על העבר.</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 ווילי אינו מוכן להודות בכך שהחינוך שנתן לביף גרם למצבו, וכן שבנו לא ניחן בכישורים הנפלאים שייחס לו.</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ווילי חוזר לביתו בצליעה, ומתחיל לזרוע כדי שלפחות יוותר משהו ממנו אחריו "באדמת", מאחר ובניו פנו לו עורף.</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  מבחינתו, "להשיג משהו" פירושו לכפות על ביף לראות את עצמו מחויב לחלום ההצלחה של בני לומן ולהגשימו.</w:t>
            </w:r>
          </w:p>
          <w:p w:rsidR="00E75F82" w:rsidRPr="00E75F82" w:rsidRDefault="00E75F82" w:rsidP="00E75F82">
            <w:pPr>
              <w:spacing w:after="0" w:line="360" w:lineRule="atLeast"/>
              <w:rPr>
                <w:rFonts w:ascii="Times New Roman" w:eastAsia="Times New Roman" w:hAnsi="Times New Roman" w:cs="Times New Roman"/>
                <w:sz w:val="24"/>
                <w:szCs w:val="24"/>
                <w:rtl/>
              </w:rPr>
            </w:pPr>
            <w:r w:rsidRPr="00E75F82">
              <w:rPr>
                <w:rFonts w:ascii="Arial" w:eastAsia="Times New Roman" w:hAnsi="Arial" w:cs="Arial"/>
                <w:sz w:val="24"/>
                <w:szCs w:val="24"/>
                <w:rtl/>
              </w:rPr>
              <w:t>ווילי "מתייעץ" עם בן, נרתע מפני ביצוע ההתאבדות שמא ביף יראה בו פחדן וטיפש ואף ישנא אותו. אך למרות ההיסוסים, מתחזקת אצלו ההרגשה שיש בידו האמצעי להעניק לביף עמדת פתיחה בעלת יתרון, הוא לא מוכן להשלים עם העובדה שביף יעזוב לתמיד.</w:t>
            </w:r>
          </w:p>
        </w:tc>
      </w:tr>
    </w:tbl>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lastRenderedPageBreak/>
        <w:t> </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במצב העניינים הזה מתחוללת ההתנגשות בין ביף ווילי.</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העוצמה של ההתנגשות נובעת מההכרה שזה המאבק האחרון ביניהם. ביף רוצה את ברכת אביו, ואילו ווילי מאשימו בעשיית "דווקא". ביף מכנה אותו "חתיכת זיוף", את אחיו "חתיכת זבל" ואת עצמו "אפס". אביו ניפח לו את השכל במידה מופרזת עד שלא הצליח להחזיק מעמד בשום מקום עבודה כי לא הפך מיד למספר אחת.</w:t>
      </w:r>
    </w:p>
    <w:p w:rsidR="00E75F82" w:rsidRPr="00E75F82" w:rsidRDefault="00E75F82" w:rsidP="00E75F82">
      <w:pPr>
        <w:shd w:val="clear" w:color="auto" w:fill="FFFFFF"/>
        <w:spacing w:after="0" w:line="270" w:lineRule="atLeast"/>
        <w:rPr>
          <w:rFonts w:ascii="Arial" w:eastAsia="Times New Roman" w:hAnsi="Arial" w:cs="Arial"/>
          <w:color w:val="000000"/>
          <w:sz w:val="18"/>
          <w:szCs w:val="18"/>
          <w:rtl/>
        </w:rPr>
      </w:pPr>
      <w:r w:rsidRPr="00E75F82">
        <w:rPr>
          <w:rFonts w:ascii="Arial" w:eastAsia="Times New Roman" w:hAnsi="Arial" w:cs="Arial"/>
          <w:color w:val="000000"/>
          <w:sz w:val="24"/>
          <w:szCs w:val="24"/>
          <w:rtl/>
        </w:rPr>
        <w:t>ביף מתחנן ומבקש מאביו שישחרר אותו מנטל הציפיות ממנו. שיכיר במה שהוא. הוא נאחז בווילי ובוכה – זו תמונה של פורקן רגשות זעם, טינה ואשמה. יש כאן כעס הדדי אבל גם אהבה.  בשביל ביף זה אישור לשחרור הנכסף מהחלום המזוייף. ואילו ווילי מגלה שהוא עדיין נאהב ע"י בנו.</w:t>
      </w:r>
    </w:p>
    <w:p w:rsidR="00C42928" w:rsidRDefault="00C42928"/>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C96"/>
    <w:multiLevelType w:val="multilevel"/>
    <w:tmpl w:val="E87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1A47B5"/>
    <w:multiLevelType w:val="multilevel"/>
    <w:tmpl w:val="3EE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2"/>
    <w:rsid w:val="000824F6"/>
    <w:rsid w:val="00C42928"/>
    <w:rsid w:val="00E75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6326C-D90C-4FCB-A355-38190410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75F8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5F8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5F8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F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5F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F82"/>
    <w:rPr>
      <w:rFonts w:ascii="Times New Roman" w:eastAsia="Times New Roman" w:hAnsi="Times New Roman" w:cs="Times New Roman"/>
      <w:b/>
      <w:bCs/>
      <w:sz w:val="27"/>
      <w:szCs w:val="27"/>
    </w:rPr>
  </w:style>
  <w:style w:type="paragraph" w:styleId="Title">
    <w:name w:val="Title"/>
    <w:basedOn w:val="Normal"/>
    <w:link w:val="TitleChar"/>
    <w:uiPriority w:val="10"/>
    <w:qFormat/>
    <w:rsid w:val="00E75F8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75F82"/>
    <w:rPr>
      <w:rFonts w:ascii="Times New Roman" w:eastAsia="Times New Roman" w:hAnsi="Times New Roman" w:cs="Times New Roman"/>
      <w:sz w:val="24"/>
      <w:szCs w:val="24"/>
    </w:rPr>
  </w:style>
  <w:style w:type="character" w:styleId="Strong">
    <w:name w:val="Strong"/>
    <w:basedOn w:val="DefaultParagraphFont"/>
    <w:uiPriority w:val="22"/>
    <w:qFormat/>
    <w:rsid w:val="00E75F82"/>
    <w:rPr>
      <w:b/>
      <w:bCs/>
    </w:rPr>
  </w:style>
  <w:style w:type="character" w:customStyle="1" w:styleId="apple-converted-space">
    <w:name w:val="apple-converted-space"/>
    <w:basedOn w:val="DefaultParagraphFont"/>
    <w:rsid w:val="00E75F82"/>
  </w:style>
  <w:style w:type="paragraph" w:styleId="BodyText">
    <w:name w:val="Body Text"/>
    <w:basedOn w:val="Normal"/>
    <w:link w:val="BodyTextChar"/>
    <w:uiPriority w:val="99"/>
    <w:semiHidden/>
    <w:unhideWhenUsed/>
    <w:rsid w:val="00E75F8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75F8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75F8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75F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2975</Words>
  <Characters>14877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2016-09-01T16:01:00Z</dcterms:created>
  <dcterms:modified xsi:type="dcterms:W3CDTF">2016-09-01T16:02:00Z</dcterms:modified>
</cp:coreProperties>
</file>