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63" w:rsidRPr="00F47263" w:rsidRDefault="00F47263" w:rsidP="00F47263">
      <w:pPr>
        <w:shd w:val="clear" w:color="auto" w:fill="FFFFFF"/>
        <w:spacing w:after="0" w:line="240" w:lineRule="auto"/>
        <w:rPr>
          <w:rFonts w:ascii="Arial" w:eastAsia="Times New Roman" w:hAnsi="Arial" w:cs="Arial"/>
          <w:color w:val="000000"/>
          <w:sz w:val="18"/>
          <w:szCs w:val="18"/>
        </w:rPr>
      </w:pPr>
      <w:r w:rsidRPr="00F47263">
        <w:rPr>
          <w:rFonts w:ascii="Arial" w:eastAsia="Times New Roman" w:hAnsi="Arial" w:cs="Arial"/>
          <w:b/>
          <w:bCs/>
          <w:color w:val="000000"/>
          <w:sz w:val="24"/>
          <w:szCs w:val="24"/>
          <w:rtl/>
        </w:rPr>
        <w:t>מותו של סוכן</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מתוך ויקיפדיה,</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מותו של סוכן (במקור האנגלי </w:t>
      </w:r>
      <w:r w:rsidRPr="00F47263">
        <w:rPr>
          <w:rFonts w:ascii="Arial" w:eastAsia="Times New Roman" w:hAnsi="Arial" w:cs="Arial"/>
          <w:color w:val="000000"/>
          <w:sz w:val="24"/>
          <w:szCs w:val="24"/>
        </w:rPr>
        <w:t>Death of a Salesman</w:t>
      </w:r>
      <w:r w:rsidRPr="00F47263">
        <w:rPr>
          <w:rFonts w:ascii="Arial" w:eastAsia="Times New Roman" w:hAnsi="Arial" w:cs="Arial"/>
          <w:color w:val="000000"/>
          <w:sz w:val="24"/>
          <w:szCs w:val="24"/>
          <w:rtl/>
        </w:rPr>
        <w:t>) הוא </w:t>
      </w:r>
      <w:hyperlink r:id="rId4" w:history="1">
        <w:r w:rsidRPr="00F47263">
          <w:rPr>
            <w:rFonts w:ascii="Arial" w:eastAsia="Times New Roman" w:hAnsi="Arial" w:cs="Arial" w:hint="cs"/>
            <w:sz w:val="24"/>
            <w:szCs w:val="24"/>
            <w:rtl/>
          </w:rPr>
          <w:t>מחזה</w:t>
        </w:r>
      </w:hyperlink>
      <w:r w:rsidRPr="00F47263">
        <w:rPr>
          <w:rFonts w:ascii="Arial" w:eastAsia="Times New Roman" w:hAnsi="Arial" w:cs="Arial" w:hint="cs"/>
          <w:color w:val="000000"/>
          <w:sz w:val="24"/>
          <w:szCs w:val="24"/>
          <w:rtl/>
        </w:rPr>
        <w:t> שכתב ה</w:t>
      </w:r>
      <w:hyperlink r:id="rId5" w:history="1">
        <w:r w:rsidRPr="00F47263">
          <w:rPr>
            <w:rFonts w:ascii="Arial" w:eastAsia="Times New Roman" w:hAnsi="Arial" w:cs="Arial" w:hint="cs"/>
            <w:sz w:val="24"/>
            <w:szCs w:val="24"/>
            <w:rtl/>
          </w:rPr>
          <w:t>מחזאי</w:t>
        </w:r>
      </w:hyperlink>
      <w:r w:rsidRPr="00F47263">
        <w:rPr>
          <w:rFonts w:ascii="Arial" w:eastAsia="Times New Roman" w:hAnsi="Arial" w:cs="Arial"/>
          <w:color w:val="000000"/>
          <w:sz w:val="24"/>
          <w:szCs w:val="24"/>
          <w:rtl/>
        </w:rPr>
        <w:t> </w:t>
      </w:r>
      <w:hyperlink r:id="rId6" w:history="1">
        <w:r w:rsidRPr="00F47263">
          <w:rPr>
            <w:rFonts w:ascii="Arial" w:eastAsia="Times New Roman" w:hAnsi="Arial" w:cs="Arial" w:hint="cs"/>
            <w:sz w:val="24"/>
            <w:szCs w:val="24"/>
            <w:rtl/>
          </w:rPr>
          <w:t>ארתור מילר</w:t>
        </w:r>
      </w:hyperlink>
      <w:r w:rsidRPr="00F47263">
        <w:rPr>
          <w:rFonts w:ascii="Arial" w:eastAsia="Times New Roman" w:hAnsi="Arial" w:cs="Arial" w:hint="cs"/>
          <w:color w:val="000000"/>
          <w:sz w:val="24"/>
          <w:szCs w:val="24"/>
          <w:rtl/>
        </w:rPr>
        <w:t> וביים </w:t>
      </w:r>
      <w:hyperlink r:id="rId7" w:history="1">
        <w:r w:rsidRPr="00F47263">
          <w:rPr>
            <w:rFonts w:ascii="Arial" w:eastAsia="Times New Roman" w:hAnsi="Arial" w:cs="Arial" w:hint="cs"/>
            <w:sz w:val="24"/>
            <w:szCs w:val="24"/>
            <w:rtl/>
          </w:rPr>
          <w:t>איליה קאזאן</w:t>
        </w:r>
      </w:hyperlink>
      <w:r w:rsidRPr="00F47263">
        <w:rPr>
          <w:rFonts w:ascii="Arial" w:eastAsia="Times New Roman" w:hAnsi="Arial" w:cs="Arial" w:hint="cs"/>
          <w:color w:val="000000"/>
          <w:sz w:val="24"/>
          <w:szCs w:val="24"/>
          <w:rtl/>
        </w:rPr>
        <w:t> ב-</w:t>
      </w:r>
      <w:hyperlink r:id="rId8" w:history="1">
        <w:r w:rsidRPr="00F47263">
          <w:rPr>
            <w:rFonts w:ascii="Arial" w:eastAsia="Times New Roman" w:hAnsi="Arial" w:cs="Arial" w:hint="cs"/>
            <w:sz w:val="24"/>
            <w:szCs w:val="24"/>
            <w:rtl/>
          </w:rPr>
          <w:t>1949</w:t>
        </w:r>
      </w:hyperlink>
      <w:r w:rsidRPr="00F47263">
        <w:rPr>
          <w:rFonts w:ascii="Arial" w:eastAsia="Times New Roman" w:hAnsi="Arial" w:cs="Arial" w:hint="cs"/>
          <w:color w:val="000000"/>
          <w:sz w:val="24"/>
          <w:szCs w:val="24"/>
          <w:rtl/>
        </w:rPr>
        <w:t>. המחזה נחשב ל</w:t>
      </w:r>
      <w:hyperlink r:id="rId9" w:history="1">
        <w:r w:rsidRPr="00F47263">
          <w:rPr>
            <w:rFonts w:ascii="Arial" w:eastAsia="Times New Roman" w:hAnsi="Arial" w:cs="Arial" w:hint="cs"/>
            <w:sz w:val="24"/>
            <w:szCs w:val="24"/>
            <w:rtl/>
          </w:rPr>
          <w:t>סאטירה</w:t>
        </w:r>
      </w:hyperlink>
      <w:r w:rsidRPr="00F47263">
        <w:rPr>
          <w:rFonts w:ascii="Arial" w:eastAsia="Times New Roman" w:hAnsi="Arial" w:cs="Arial" w:hint="cs"/>
          <w:color w:val="000000"/>
          <w:sz w:val="24"/>
          <w:szCs w:val="24"/>
          <w:rtl/>
        </w:rPr>
        <w:t> חריפה על </w:t>
      </w:r>
      <w:hyperlink r:id="rId10" w:history="1">
        <w:r w:rsidRPr="00F47263">
          <w:rPr>
            <w:rFonts w:ascii="Arial" w:eastAsia="Times New Roman" w:hAnsi="Arial" w:cs="Arial" w:hint="cs"/>
            <w:sz w:val="24"/>
            <w:szCs w:val="24"/>
            <w:rtl/>
          </w:rPr>
          <w:t>החלום האמריקאי</w:t>
        </w:r>
      </w:hyperlink>
      <w:r w:rsidRPr="00F47263">
        <w:rPr>
          <w:rFonts w:ascii="Arial" w:eastAsia="Times New Roman" w:hAnsi="Arial" w:cs="Arial" w:hint="cs"/>
          <w:color w:val="000000"/>
          <w:sz w:val="24"/>
          <w:szCs w:val="24"/>
          <w:rtl/>
        </w:rPr>
        <w:t> ועל ה</w:t>
      </w:r>
      <w:hyperlink r:id="rId11" w:history="1">
        <w:r w:rsidRPr="00F47263">
          <w:rPr>
            <w:rFonts w:ascii="Arial" w:eastAsia="Times New Roman" w:hAnsi="Arial" w:cs="Arial" w:hint="cs"/>
            <w:sz w:val="24"/>
            <w:szCs w:val="24"/>
            <w:rtl/>
          </w:rPr>
          <w:t>קפיטליזם</w:t>
        </w:r>
      </w:hyperlink>
      <w:r w:rsidRPr="00F47263">
        <w:rPr>
          <w:rFonts w:ascii="Arial" w:eastAsia="Times New Roman" w:hAnsi="Arial" w:cs="Arial" w:hint="cs"/>
          <w:color w:val="000000"/>
          <w:sz w:val="24"/>
          <w:szCs w:val="24"/>
          <w:rtl/>
        </w:rPr>
        <w:t> המוקצן שאפיין את </w:t>
      </w:r>
      <w:hyperlink r:id="rId12" w:history="1">
        <w:r w:rsidRPr="00F47263">
          <w:rPr>
            <w:rFonts w:ascii="Arial" w:eastAsia="Times New Roman" w:hAnsi="Arial" w:cs="Arial" w:hint="cs"/>
            <w:sz w:val="24"/>
            <w:szCs w:val="24"/>
            <w:rtl/>
          </w:rPr>
          <w:t>ארצות הברית</w:t>
        </w:r>
      </w:hyperlink>
      <w:r w:rsidRPr="00F47263">
        <w:rPr>
          <w:rFonts w:ascii="Arial" w:eastAsia="Times New Roman" w:hAnsi="Arial" w:cs="Arial" w:hint="cs"/>
          <w:color w:val="000000"/>
          <w:sz w:val="24"/>
          <w:szCs w:val="24"/>
          <w:rtl/>
        </w:rPr>
        <w:t> במחצית הראשונה של המאה ה-20, ומציג את התמוטטות החלום ה</w:t>
      </w:r>
      <w:hyperlink r:id="rId13" w:tooltip="בורגנות" w:history="1">
        <w:r w:rsidRPr="00F47263">
          <w:rPr>
            <w:rFonts w:ascii="Arial" w:eastAsia="Times New Roman" w:hAnsi="Arial" w:cs="Arial" w:hint="cs"/>
            <w:sz w:val="24"/>
            <w:szCs w:val="24"/>
            <w:rtl/>
          </w:rPr>
          <w:t>בורגני</w:t>
        </w:r>
      </w:hyperlink>
      <w:r w:rsidRPr="00F47263">
        <w:rPr>
          <w:rFonts w:ascii="Arial" w:eastAsia="Times New Roman" w:hAnsi="Arial" w:cs="Arial" w:hint="cs"/>
          <w:color w:val="000000"/>
          <w:sz w:val="24"/>
          <w:szCs w:val="24"/>
          <w:rtl/>
        </w:rPr>
        <w:t>. המחזה התקבל בביקורות נלהבות וזכה בשנת 1949 ב</w:t>
      </w:r>
      <w:hyperlink r:id="rId14" w:history="1">
        <w:r w:rsidRPr="00F47263">
          <w:rPr>
            <w:rFonts w:ascii="Arial" w:eastAsia="Times New Roman" w:hAnsi="Arial" w:cs="Arial" w:hint="cs"/>
            <w:sz w:val="24"/>
            <w:szCs w:val="24"/>
            <w:rtl/>
          </w:rPr>
          <w:t>פרס פוליצר</w:t>
        </w:r>
      </w:hyperlink>
      <w:r w:rsidRPr="00F47263">
        <w:rPr>
          <w:rFonts w:ascii="Arial" w:eastAsia="Times New Roman" w:hAnsi="Arial" w:cs="Arial" w:hint="cs"/>
          <w:color w:val="000000"/>
          <w:sz w:val="24"/>
          <w:szCs w:val="24"/>
          <w:rtl/>
        </w:rPr>
        <w:t>, ב</w:t>
      </w:r>
      <w:hyperlink r:id="rId15" w:history="1">
        <w:r w:rsidRPr="00F47263">
          <w:rPr>
            <w:rFonts w:ascii="Arial" w:eastAsia="Times New Roman" w:hAnsi="Arial" w:cs="Arial" w:hint="cs"/>
            <w:sz w:val="24"/>
            <w:szCs w:val="24"/>
            <w:rtl/>
          </w:rPr>
          <w:t>פרס טוני</w:t>
        </w:r>
      </w:hyperlink>
      <w:r w:rsidRPr="00F47263">
        <w:rPr>
          <w:rFonts w:ascii="Arial" w:eastAsia="Times New Roman" w:hAnsi="Arial" w:cs="Arial" w:hint="cs"/>
          <w:color w:val="000000"/>
          <w:sz w:val="24"/>
          <w:szCs w:val="24"/>
          <w:rtl/>
        </w:rPr>
        <w:t> ובפרס חוג מבקרי הדרמה של</w:t>
      </w:r>
      <w:hyperlink r:id="rId16" w:history="1">
        <w:r w:rsidRPr="00F47263">
          <w:rPr>
            <w:rFonts w:ascii="Arial" w:eastAsia="Times New Roman" w:hAnsi="Arial" w:cs="Arial" w:hint="cs"/>
            <w:sz w:val="24"/>
            <w:szCs w:val="24"/>
            <w:rtl/>
          </w:rPr>
          <w:t>ניו יורק</w:t>
        </w:r>
      </w:hyperlink>
      <w:r w:rsidRPr="00F47263">
        <w:rPr>
          <w:rFonts w:ascii="Arial" w:eastAsia="Times New Roman" w:hAnsi="Arial" w:cs="Arial" w:hint="cs"/>
          <w:color w:val="000000"/>
          <w:sz w:val="24"/>
          <w:szCs w:val="24"/>
          <w:rtl/>
        </w:rPr>
        <w:t> למחזה הטוב ביותר. מילר התפרסם בעולם כולו בזכות המחזה, שהיה הראשון שזכה בשלושת הפרסים האלה בו-זמנית.</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b/>
          <w:bCs/>
          <w:color w:val="000000"/>
          <w:sz w:val="24"/>
          <w:szCs w:val="24"/>
          <w:rtl/>
        </w:rPr>
        <w:t>תקציר עלילה</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המחזה מוצג בשתי מערכות בתוספת תפילת אשכבה. במרכז המחזה עומד וילי לומן (</w:t>
      </w:r>
      <w:r w:rsidRPr="00F47263">
        <w:rPr>
          <w:rFonts w:ascii="Arial" w:eastAsia="Times New Roman" w:hAnsi="Arial" w:cs="Arial"/>
          <w:color w:val="000000"/>
          <w:sz w:val="24"/>
          <w:szCs w:val="24"/>
        </w:rPr>
        <w:t>Loman</w:t>
      </w:r>
      <w:r w:rsidRPr="00F47263">
        <w:rPr>
          <w:rFonts w:ascii="Arial" w:eastAsia="Times New Roman" w:hAnsi="Arial" w:cs="Arial"/>
          <w:color w:val="000000"/>
          <w:sz w:val="24"/>
          <w:szCs w:val="24"/>
          <w:rtl/>
        </w:rPr>
        <w:t> – נהגה כמו "</w:t>
      </w:r>
      <w:r w:rsidRPr="00F47263">
        <w:rPr>
          <w:rFonts w:ascii="Arial" w:eastAsia="Times New Roman" w:hAnsi="Arial" w:cs="Arial"/>
          <w:color w:val="000000"/>
          <w:sz w:val="24"/>
          <w:szCs w:val="24"/>
        </w:rPr>
        <w:t>low man</w:t>
      </w:r>
      <w:r w:rsidRPr="00F47263">
        <w:rPr>
          <w:rFonts w:ascii="Arial" w:eastAsia="Times New Roman" w:hAnsi="Arial" w:cs="Arial"/>
          <w:color w:val="000000"/>
          <w:sz w:val="24"/>
          <w:szCs w:val="24"/>
          <w:rtl/>
        </w:rPr>
        <w:t>" = 'אדם שפוף'; זהו</w:t>
      </w:r>
      <w:hyperlink r:id="rId17" w:history="1">
        <w:r w:rsidRPr="00F47263">
          <w:rPr>
            <w:rFonts w:ascii="Arial" w:eastAsia="Times New Roman" w:hAnsi="Arial" w:cs="Arial" w:hint="cs"/>
            <w:sz w:val="24"/>
            <w:szCs w:val="24"/>
            <w:rtl/>
          </w:rPr>
          <w:t>שם המעיד על בעליו</w:t>
        </w:r>
      </w:hyperlink>
      <w:r w:rsidRPr="00F47263">
        <w:rPr>
          <w:rFonts w:ascii="Arial" w:eastAsia="Times New Roman" w:hAnsi="Arial" w:cs="Arial" w:hint="cs"/>
          <w:color w:val="000000"/>
          <w:sz w:val="24"/>
          <w:szCs w:val="24"/>
          <w:rtl/>
        </w:rPr>
        <w:t>, ראו בהמשך), </w:t>
      </w:r>
      <w:hyperlink r:id="rId18" w:tooltip="סוכן מכירות (הדף אינו קיים)" w:history="1">
        <w:r w:rsidRPr="00F47263">
          <w:rPr>
            <w:rFonts w:ascii="Arial" w:eastAsia="Times New Roman" w:hAnsi="Arial" w:cs="Arial" w:hint="cs"/>
            <w:sz w:val="24"/>
            <w:szCs w:val="24"/>
            <w:rtl/>
          </w:rPr>
          <w:t>סוכן מכירות</w:t>
        </w:r>
      </w:hyperlink>
      <w:r w:rsidRPr="00F47263">
        <w:rPr>
          <w:rFonts w:ascii="Arial" w:eastAsia="Times New Roman" w:hAnsi="Arial" w:cs="Arial" w:hint="cs"/>
          <w:color w:val="000000"/>
          <w:sz w:val="24"/>
          <w:szCs w:val="24"/>
          <w:rtl/>
        </w:rPr>
        <w:t> מזדקן שמאבד אט אט את אחיזתו במציאות. לומן חשב תמיד שהוא ניחן בקסם אישי וביכולת להתחבר עם אנשים. הוא מספר שבעבר היה מוכר בכל רחבי </w:t>
      </w:r>
      <w:hyperlink r:id="rId19" w:history="1">
        <w:r w:rsidRPr="00F47263">
          <w:rPr>
            <w:rFonts w:ascii="Arial" w:eastAsia="Times New Roman" w:hAnsi="Arial" w:cs="Arial" w:hint="cs"/>
            <w:sz w:val="24"/>
            <w:szCs w:val="24"/>
            <w:rtl/>
          </w:rPr>
          <w:t>ניו אינגלנד</w:t>
        </w:r>
      </w:hyperlink>
      <w:r w:rsidRPr="00F47263">
        <w:rPr>
          <w:rFonts w:ascii="Arial" w:eastAsia="Times New Roman" w:hAnsi="Arial" w:cs="Arial" w:hint="cs"/>
          <w:color w:val="000000"/>
          <w:sz w:val="24"/>
          <w:szCs w:val="24"/>
          <w:rtl/>
        </w:rPr>
        <w:t>, כשהיה מסתובב ורוקם עסקאות. בניו של וילי, ביף והפי, היו מקור לגאווה ולשמחה בשכונת מגוריהם, ואשתו לינדה הייתה מאושרת. לרוע מזלו, זמנים אלו חלפו, ועלילת המחזה מתרחשת בתקופה שבה חייו של לומן קודרים מאוד.</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לומן עבד קשה כל חייו ובשלב זה אמור היה לפרוש, לחיות חיי מותרות ולסגור עסקאות עם אנשי עסקים בטלפון. אך חוויות של אובדן ועיסוקו בעבר גרמו לכך שאיבד את היכולת לנהוג ב</w:t>
      </w:r>
      <w:hyperlink r:id="rId20" w:tooltip="מכונית" w:history="1">
        <w:r w:rsidRPr="00F47263">
          <w:rPr>
            <w:rFonts w:ascii="Arial" w:eastAsia="Times New Roman" w:hAnsi="Arial" w:cs="Arial" w:hint="cs"/>
            <w:sz w:val="24"/>
            <w:szCs w:val="24"/>
            <w:rtl/>
          </w:rPr>
          <w:t>רכב</w:t>
        </w:r>
      </w:hyperlink>
      <w:r w:rsidRPr="00F47263">
        <w:rPr>
          <w:rFonts w:ascii="Arial" w:eastAsia="Times New Roman" w:hAnsi="Arial" w:cs="Arial" w:hint="cs"/>
          <w:color w:val="000000"/>
          <w:sz w:val="24"/>
          <w:szCs w:val="24"/>
          <w:rtl/>
        </w:rPr>
        <w:t> ולתקשר עם בני הדור החדש שהחליפו את לקוחותיו הוותיקים. כל שאיפותיו נכשלו: הוא פוטר מעבודתו (שאך בקושי התפרנס ממנה) על ידי אדם בן גילם של בניו, שלומן עצמו נתן לו את שמו. בשלב זה נאלץ לומן לקחת</w:t>
      </w:r>
      <w:hyperlink r:id="rId21" w:tooltip="הלוואה" w:history="1">
        <w:r w:rsidRPr="00F47263">
          <w:rPr>
            <w:rFonts w:ascii="Arial" w:eastAsia="Times New Roman" w:hAnsi="Arial" w:cs="Arial" w:hint="cs"/>
            <w:sz w:val="24"/>
            <w:szCs w:val="24"/>
            <w:rtl/>
          </w:rPr>
          <w:t>הלוואות</w:t>
        </w:r>
      </w:hyperlink>
      <w:r w:rsidRPr="00F47263">
        <w:rPr>
          <w:rFonts w:ascii="Arial" w:eastAsia="Times New Roman" w:hAnsi="Arial" w:cs="Arial" w:hint="cs"/>
          <w:color w:val="000000"/>
          <w:sz w:val="24"/>
          <w:szCs w:val="24"/>
          <w:rtl/>
        </w:rPr>
        <w:t> מחברו האמיתי היחיד ומושא קנאתו, צ'ארלי, כדי "לגמור את החודש". אף אחד מחבריו או מלקוחותיו לשעבר אינו זוכר אותו עוד.</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ביף, בנו בן ה-34 של לומן, התקשה למצוא את ייעודו בחיים, כתוצאה מחוסר יכולת להשתקע, שנגרם מחינוכו של אביו "להצליח תוך שבועיים". הפי, בנו הצעיר יותר של לומן, משקר בנוגע למעמדו הכלכלי כדי "להגשים" את חלומו של האב לבנים מצליחים. מנגד, השכן צ'ארלי הוא איש בעל עסק מצליח, ובנו ברנרד, שהיה תולעת ספרים בילדותו, הוא </w:t>
      </w:r>
      <w:hyperlink r:id="rId22" w:history="1">
        <w:r w:rsidRPr="00F47263">
          <w:rPr>
            <w:rFonts w:ascii="Arial" w:eastAsia="Times New Roman" w:hAnsi="Arial" w:cs="Arial" w:hint="cs"/>
            <w:sz w:val="24"/>
            <w:szCs w:val="24"/>
            <w:rtl/>
          </w:rPr>
          <w:t>עורך דין</w:t>
        </w:r>
      </w:hyperlink>
      <w:r w:rsidRPr="00F47263">
        <w:rPr>
          <w:rFonts w:ascii="Arial" w:eastAsia="Times New Roman" w:hAnsi="Arial" w:cs="Arial" w:hint="cs"/>
          <w:color w:val="000000"/>
          <w:sz w:val="24"/>
          <w:szCs w:val="24"/>
          <w:rtl/>
        </w:rPr>
        <w:t> מצליח. בנוסף, מסופר שללומן היה רומן אחד לפחות במהלך מסעות העסקים שלו, דבר שגרם לבנו ביף לאבד את האמון באביו ובערכיו. לבסוף, עולים במוחו של לומן זיכרונות מאחיו המת בן, שעזב ל</w:t>
      </w:r>
      <w:hyperlink r:id="rId23" w:history="1">
        <w:r w:rsidRPr="00F47263">
          <w:rPr>
            <w:rFonts w:ascii="Arial" w:eastAsia="Times New Roman" w:hAnsi="Arial" w:cs="Arial" w:hint="cs"/>
            <w:sz w:val="24"/>
            <w:szCs w:val="24"/>
            <w:rtl/>
          </w:rPr>
          <w:t>אפריקה</w:t>
        </w:r>
      </w:hyperlink>
      <w:r w:rsidRPr="00F47263">
        <w:rPr>
          <w:rFonts w:ascii="Arial" w:eastAsia="Times New Roman" w:hAnsi="Arial" w:cs="Arial" w:hint="cs"/>
          <w:color w:val="000000"/>
          <w:sz w:val="24"/>
          <w:szCs w:val="24"/>
          <w:rtl/>
        </w:rPr>
        <w:t> בגיל צעיר והתעשר. בנסיבות אלו מופיעות אצל לומן נטיות </w:t>
      </w:r>
      <w:hyperlink r:id="rId24" w:tooltip="התאבדות" w:history="1">
        <w:r w:rsidRPr="00F47263">
          <w:rPr>
            <w:rFonts w:ascii="Arial" w:eastAsia="Times New Roman" w:hAnsi="Arial" w:cs="Arial" w:hint="cs"/>
            <w:sz w:val="24"/>
            <w:szCs w:val="24"/>
            <w:rtl/>
          </w:rPr>
          <w:t>אובדניות</w:t>
        </w:r>
      </w:hyperlink>
      <w:r w:rsidRPr="00F47263">
        <w:rPr>
          <w:rFonts w:ascii="Arial" w:eastAsia="Times New Roman" w:hAnsi="Arial" w:cs="Arial" w:hint="cs"/>
          <w:color w:val="000000"/>
          <w:sz w:val="24"/>
          <w:szCs w:val="24"/>
          <w:rtl/>
        </w:rPr>
        <w:t> שביף והפי, שחזרו הביתה לאחר שנים, אינם ערים להן.</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עומק הבעיות נחשף בהדרגה במחזה. לומן מדגיש את היותו נצר למשפחה נאהבת, מתוך אמונה שזה יביא אותו להצלחה, אבל העובדה שהוא נדבק לזה בכל כוחו מזיקה לו. בניו הם לא רק אהובים על כולם אלא גם נאים, ומנקודת מבטו של לומן, אין הם צריכים דבר בחיים פרט לכך. הוא מחדיר אמונה זו בילדיו בצורה כה עמוקה עד שהם מאמינים שהחיים יזמנו להם הזדמנויות בלי שיידרשו להתאמץ. אך החיים אינם נדיבים כפי שהם מקווים, ואף אחד מהם אינו מצליח להחזיק בעבודה ראויה. לומן, שנוכח בכישלונו ובכישלונות בניו, שם את כל תקוותיו בבניו. טעותו ה</w:t>
      </w:r>
      <w:hyperlink r:id="rId25" w:tooltip="טרגדיה" w:history="1">
        <w:r w:rsidRPr="00F47263">
          <w:rPr>
            <w:rFonts w:ascii="Arial" w:eastAsia="Times New Roman" w:hAnsi="Arial" w:cs="Arial" w:hint="cs"/>
            <w:sz w:val="24"/>
            <w:szCs w:val="24"/>
            <w:rtl/>
          </w:rPr>
          <w:t>טראגית</w:t>
        </w:r>
      </w:hyperlink>
      <w:r w:rsidRPr="00F47263">
        <w:rPr>
          <w:rFonts w:ascii="Arial" w:eastAsia="Times New Roman" w:hAnsi="Arial" w:cs="Arial" w:hint="cs"/>
          <w:color w:val="000000"/>
          <w:sz w:val="24"/>
          <w:szCs w:val="24"/>
          <w:rtl/>
        </w:rPr>
        <w:t> היא חוסר היכולת לראות בכישלון חלומו. הפי מאמץ את גישת אביו ובסוף המערכה הראשונה מתייעץ עם ביף, כדי לחפש הזדמנות עסקית להתעשרות מהירה. אבל כשביף מנסה אחת מההזדמנויות הללו, הוא מבין את טעויותיו של אביו, ולבסוף מחליט לתקוף את אביו. בשיאו של המחזה מתעמתים השניים: ביף מאשים את אביו ב</w:t>
      </w:r>
      <w:hyperlink r:id="rId26" w:history="1">
        <w:r w:rsidRPr="00F47263">
          <w:rPr>
            <w:rFonts w:ascii="Arial" w:eastAsia="Times New Roman" w:hAnsi="Arial" w:cs="Arial" w:hint="cs"/>
            <w:sz w:val="24"/>
            <w:szCs w:val="24"/>
            <w:rtl/>
          </w:rPr>
          <w:t>נוירוזה</w:t>
        </w:r>
      </w:hyperlink>
      <w:r w:rsidRPr="00F47263">
        <w:rPr>
          <w:rFonts w:ascii="Arial" w:eastAsia="Times New Roman" w:hAnsi="Arial" w:cs="Arial" w:hint="cs"/>
          <w:color w:val="000000"/>
          <w:sz w:val="24"/>
          <w:szCs w:val="24"/>
          <w:rtl/>
        </w:rPr>
        <w:t> (הפרעה נפשית), ולומן מאשים אותו בכך שהרס את חייו כדי לפגוע ברגשותיו. למרות הקרב המילולי הרגשי איש מהשניים אינו מוותר. ביף נשבר לבסוף, פורץ בבכי ושואל את אביו אם יתעורר מחלומו. שאלה זו נוגעת לליבו של לומן, מכיוון שהיא מראה לו שהוא חשוב לביף, למרות הכל.</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כשלומן נשאר בודד וחרד, מופיע אחיו הבכור בן, מעבר לכתפו. לומן מצהיר שיתאבד, והאורחים שיתייצבו ל</w:t>
      </w:r>
      <w:hyperlink r:id="rId27" w:tooltip="לוויה" w:history="1">
        <w:r w:rsidRPr="00F47263">
          <w:rPr>
            <w:rFonts w:ascii="Arial" w:eastAsia="Times New Roman" w:hAnsi="Arial" w:cs="Arial" w:hint="cs"/>
            <w:sz w:val="24"/>
            <w:szCs w:val="24"/>
            <w:rtl/>
          </w:rPr>
          <w:t>לוויתו</w:t>
        </w:r>
      </w:hyperlink>
      <w:r w:rsidRPr="00F47263">
        <w:rPr>
          <w:rFonts w:ascii="Arial" w:eastAsia="Times New Roman" w:hAnsi="Arial" w:cs="Arial" w:hint="cs"/>
          <w:color w:val="000000"/>
          <w:sz w:val="24"/>
          <w:szCs w:val="24"/>
          <w:rtl/>
        </w:rPr>
        <w:t> יוכיחו לבניו עד כמה היה אהוב בחייו. כספי </w:t>
      </w:r>
      <w:hyperlink r:id="rId28" w:history="1">
        <w:r w:rsidRPr="00F47263">
          <w:rPr>
            <w:rFonts w:ascii="Arial" w:eastAsia="Times New Roman" w:hAnsi="Arial" w:cs="Arial" w:hint="cs"/>
            <w:sz w:val="24"/>
            <w:szCs w:val="24"/>
            <w:rtl/>
          </w:rPr>
          <w:t>ביטוח</w:t>
        </w:r>
      </w:hyperlink>
      <w:r w:rsidRPr="00F47263">
        <w:rPr>
          <w:rFonts w:ascii="Arial" w:eastAsia="Times New Roman" w:hAnsi="Arial" w:cs="Arial" w:hint="cs"/>
          <w:color w:val="000000"/>
          <w:sz w:val="24"/>
          <w:szCs w:val="24"/>
          <w:rtl/>
        </w:rPr>
        <w:t> החיים שלו יהיו התעשרות הבזק שלה חיכה כל חייו, והם יאפשרו לביף לפתוח עסק משלו. שכונת מגוריהם מתעוררת לקולות ההתנגשות של מכוניתו של לומן, למרות אזהרותיו של בן, שפוליסת הביטוח לא תשולם במקרה של התאבדות.</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lastRenderedPageBreak/>
        <w:t>ללווית של לומן מגיעים רק בניו, אשתו, צ'ארלי וברנרד.</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b/>
          <w:bCs/>
          <w:color w:val="000000"/>
          <w:sz w:val="24"/>
          <w:szCs w:val="24"/>
          <w:u w:val="single"/>
          <w:rtl/>
        </w:rPr>
        <w:t>ניתוח</w:t>
      </w:r>
      <w:r w:rsidRPr="00F47263">
        <w:rPr>
          <w:rFonts w:ascii="Arial" w:eastAsia="Times New Roman" w:hAnsi="Arial" w:cs="Arial"/>
          <w:color w:val="000000"/>
          <w:sz w:val="18"/>
          <w:szCs w:val="18"/>
          <w:rtl/>
        </w:rPr>
        <w:br/>
      </w:r>
      <w:r w:rsidRPr="00F47263">
        <w:rPr>
          <w:rFonts w:ascii="Arial" w:eastAsia="Times New Roman" w:hAnsi="Arial" w:cs="Arial"/>
          <w:color w:val="000000"/>
          <w:sz w:val="24"/>
          <w:szCs w:val="24"/>
          <w:rtl/>
        </w:rPr>
        <w:t>מבנה המחזה מזכיר את </w:t>
      </w:r>
      <w:hyperlink r:id="rId29" w:history="1">
        <w:r w:rsidRPr="00F47263">
          <w:rPr>
            <w:rFonts w:ascii="Arial" w:eastAsia="Times New Roman" w:hAnsi="Arial" w:cs="Arial" w:hint="cs"/>
            <w:sz w:val="24"/>
            <w:szCs w:val="24"/>
            <w:rtl/>
          </w:rPr>
          <w:t>זרם התודעה</w:t>
        </w:r>
      </w:hyperlink>
      <w:r w:rsidRPr="00F47263">
        <w:rPr>
          <w:rFonts w:ascii="Arial" w:eastAsia="Times New Roman" w:hAnsi="Arial" w:cs="Arial" w:hint="cs"/>
          <w:color w:val="000000"/>
          <w:sz w:val="24"/>
          <w:szCs w:val="24"/>
          <w:rtl/>
        </w:rPr>
        <w:t>: לומן נסחף בביתו בין הסלון, קדמת הבמה, פלאשבקים והעבר. בנוסף הוא מפנטז שיחות עם אחיו בן. השימוש בבמות שונות אלו מאפשר למילר לעמת את חלומותיו של לומן עם המציאות בדיוק מרבי, וגם לעמת את הדמויות עצמן. בנוסף, חושף מילר בפני הצופים את פרטי הסיפור בהדרגה וכך מקשה על הקהל לשפוט את הדמויות. כאשר מוצג במחזה אירוע המתרחש בהווה נכנסות הדמויות רק מה</w:t>
      </w:r>
      <w:hyperlink r:id="rId30" w:tooltip="דלת (חלק מבנה)" w:history="1">
        <w:r w:rsidRPr="00F47263">
          <w:rPr>
            <w:rFonts w:ascii="Arial" w:eastAsia="Times New Roman" w:hAnsi="Arial" w:cs="Arial" w:hint="cs"/>
            <w:sz w:val="24"/>
            <w:szCs w:val="24"/>
            <w:rtl/>
          </w:rPr>
          <w:t>דלת</w:t>
        </w:r>
      </w:hyperlink>
      <w:r w:rsidRPr="00F47263">
        <w:rPr>
          <w:rFonts w:ascii="Arial" w:eastAsia="Times New Roman" w:hAnsi="Arial" w:cs="Arial" w:hint="cs"/>
          <w:color w:val="000000"/>
          <w:sz w:val="24"/>
          <w:szCs w:val="24"/>
          <w:rtl/>
        </w:rPr>
        <w:t> שבשמאל הבמה, אך כאשר מוצג אירוע מהעבר נשברים החוקים וניתן לראות דמויות עוברות דרך קירות.</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 </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 </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b/>
          <w:bCs/>
          <w:color w:val="000000"/>
          <w:sz w:val="24"/>
          <w:szCs w:val="24"/>
          <w:u w:val="single"/>
          <w:rtl/>
        </w:rPr>
        <w:t>מתוך מאמר של </w:t>
      </w:r>
      <w:hyperlink r:id="rId31" w:history="1">
        <w:r w:rsidRPr="00F47263">
          <w:rPr>
            <w:rFonts w:ascii="Arial" w:eastAsia="Times New Roman" w:hAnsi="Arial" w:cs="Arial" w:hint="cs"/>
            <w:b/>
            <w:bCs/>
            <w:sz w:val="24"/>
            <w:szCs w:val="24"/>
            <w:u w:val="single"/>
            <w:rtl/>
          </w:rPr>
          <w:t>דן לחמן</w:t>
        </w:r>
      </w:hyperlink>
      <w:r w:rsidRPr="00F47263">
        <w:rPr>
          <w:rFonts w:ascii="Arial" w:eastAsia="Times New Roman" w:hAnsi="Arial" w:cs="Arial" w:hint="cs"/>
          <w:b/>
          <w:bCs/>
          <w:color w:val="000000"/>
          <w:sz w:val="24"/>
          <w:szCs w:val="24"/>
          <w:u w:val="single"/>
          <w:rtl/>
        </w:rPr>
        <w:t>, 06/04/2007 ב-</w:t>
      </w:r>
      <w:r w:rsidRPr="00F47263">
        <w:rPr>
          <w:rFonts w:ascii="Arial" w:eastAsia="Times New Roman" w:hAnsi="Arial" w:cs="Arial"/>
          <w:b/>
          <w:bCs/>
          <w:color w:val="000000"/>
          <w:sz w:val="24"/>
          <w:szCs w:val="24"/>
          <w:u w:val="single"/>
        </w:rPr>
        <w:t>:e-mago.co.il</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ארתור מילר יצר כאן את אחת הטרגדיות הגדולות היחידות של המאה העשרים. היו הרבה דרמות ודרמות קומיות. טרגדיות גדולות היו מעט. היה יוג'ין אוניל והיה מילר ו-</w:t>
      </w:r>
      <w:hyperlink r:id="rId32" w:history="1">
        <w:r w:rsidRPr="00F47263">
          <w:rPr>
            <w:rFonts w:ascii="Arial" w:eastAsia="Times New Roman" w:hAnsi="Arial" w:cs="Arial" w:hint="cs"/>
            <w:sz w:val="24"/>
            <w:szCs w:val="24"/>
            <w:rtl/>
          </w:rPr>
          <w:t>טנסי ויליאמס</w:t>
        </w:r>
      </w:hyperlink>
      <w:r w:rsidRPr="00F47263">
        <w:rPr>
          <w:rFonts w:ascii="Arial" w:eastAsia="Times New Roman" w:hAnsi="Arial" w:cs="Arial" w:hint="cs"/>
          <w:color w:val="000000"/>
          <w:sz w:val="24"/>
          <w:szCs w:val="24"/>
          <w:rtl/>
        </w:rPr>
        <w:t>, אחר כך נוסף </w:t>
      </w:r>
      <w:hyperlink r:id="rId33" w:history="1">
        <w:r w:rsidRPr="00F47263">
          <w:rPr>
            <w:rFonts w:ascii="Arial" w:eastAsia="Times New Roman" w:hAnsi="Arial" w:cs="Arial" w:hint="cs"/>
            <w:sz w:val="24"/>
            <w:szCs w:val="24"/>
            <w:rtl/>
          </w:rPr>
          <w:t>אלבי</w:t>
        </w:r>
      </w:hyperlink>
      <w:r w:rsidRPr="00F47263">
        <w:rPr>
          <w:rFonts w:ascii="Arial" w:eastAsia="Times New Roman" w:hAnsi="Arial" w:cs="Arial" w:hint="cs"/>
          <w:color w:val="000000"/>
          <w:sz w:val="24"/>
          <w:szCs w:val="24"/>
          <w:rtl/>
        </w:rPr>
        <w:t>. מלבד התוכן, ארתור מילר יצר סגנון כתיבה בימתית חדש. הוא ניסה ובהצלחה לערוך זרם תודעה ועריכה כמעט קולנועית, תוך כדי הולכת הסיפור בזמן האמיתי. לא סצנות של פלשבק ממשי אלא זיכרונות הצפים ועולים תוך כדי סצנה המתרחשת בהווה. תוך ניסיון לומר, שחייו של וילי לומן היום מושפעים מהעבר החודר אליהם. בזמנו, זה היה ניסיון מרתק לחבר את הקולנוע לתאטרון.</w:t>
      </w:r>
      <w:r w:rsidRPr="00F47263">
        <w:rPr>
          <w:rFonts w:ascii="Arial" w:eastAsia="Times New Roman" w:hAnsi="Arial" w:cs="Arial" w:hint="cs"/>
          <w:color w:val="000000"/>
          <w:sz w:val="24"/>
          <w:szCs w:val="24"/>
          <w:rtl/>
        </w:rPr>
        <w:br/>
      </w:r>
      <w:r w:rsidRPr="00F47263">
        <w:rPr>
          <w:rFonts w:ascii="Arial" w:eastAsia="Times New Roman" w:hAnsi="Arial" w:cs="Arial" w:hint="cs"/>
          <w:color w:val="000000"/>
          <w:sz w:val="24"/>
          <w:szCs w:val="24"/>
          <w:rtl/>
        </w:rPr>
        <w:br/>
        <w:t>האגדה מספרת, שכשהמחזה הוצג לראשונה, אחד המיליונרים (רוקפלר או מישהו אחר מבני חוגו) כל כך התרגש מדמותו של לומן, שבדמעות בעיניו הכריז, שהחל ממחר לא ירשה יותר שיפטרו עובד בגלל גילו המתקדם.</w:t>
      </w:r>
      <w:r w:rsidRPr="00F47263">
        <w:rPr>
          <w:rFonts w:ascii="Arial" w:eastAsia="Times New Roman" w:hAnsi="Arial" w:cs="Arial" w:hint="cs"/>
          <w:color w:val="000000"/>
          <w:sz w:val="24"/>
          <w:szCs w:val="24"/>
          <w:rtl/>
        </w:rPr>
        <w:br/>
      </w:r>
      <w:r w:rsidRPr="00F47263">
        <w:rPr>
          <w:rFonts w:ascii="Arial" w:eastAsia="Times New Roman" w:hAnsi="Arial" w:cs="Arial" w:hint="cs"/>
          <w:color w:val="000000"/>
          <w:sz w:val="24"/>
          <w:szCs w:val="24"/>
          <w:rtl/>
        </w:rPr>
        <w:br/>
        <w:t>סיפור המחזה פשוט. וילי לומן, סוכן נוסע בן 63, שחייו מעורבים בין כישלונו בהווה וזיכרונות העבר שלו, מאבד את עבודתו. מגלה את אכזבתו מבניו, בהם תלה תקוות גדולות בעבר. ובסופו של יום מתאבד. כל השאר תלוי בדמויות ובמערכת היחסים. הבנים בהם האמין מתגלים להיות מפסידנים, כל אחד בדרכו. האחד קלפטומן וגנב זעיר, השני רודף נשים וחסר עניין. היחידה המקשרת בין הדמויות היא האישה, האם. אישה ארצית, המבינה מה קורה מול עיניה, ומנסה לשמר את החלומות של כולם.</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 </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b/>
          <w:bCs/>
          <w:color w:val="000000"/>
          <w:sz w:val="24"/>
          <w:szCs w:val="24"/>
          <w:u w:val="single"/>
          <w:rtl/>
        </w:rPr>
        <w:t>מתוך </w:t>
      </w:r>
      <w:r w:rsidRPr="00F47263">
        <w:rPr>
          <w:rFonts w:ascii="Arial" w:eastAsia="Times New Roman" w:hAnsi="Arial" w:cs="Arial"/>
          <w:b/>
          <w:bCs/>
          <w:color w:val="000000"/>
          <w:sz w:val="24"/>
          <w:szCs w:val="24"/>
          <w:u w:val="single"/>
        </w:rPr>
        <w:t>ynet.co.il</w:t>
      </w:r>
    </w:p>
    <w:p w:rsidR="00F47263" w:rsidRPr="00F47263" w:rsidRDefault="00F47263" w:rsidP="00F47263">
      <w:pPr>
        <w:shd w:val="clear" w:color="auto" w:fill="FFFFFF"/>
        <w:spacing w:after="0" w:line="240" w:lineRule="auto"/>
        <w:rPr>
          <w:rFonts w:ascii="Arial" w:eastAsia="Times New Roman" w:hAnsi="Arial" w:cs="Arial"/>
          <w:color w:val="000000"/>
          <w:sz w:val="18"/>
          <w:szCs w:val="18"/>
          <w:rtl/>
        </w:rPr>
      </w:pPr>
      <w:r w:rsidRPr="00F47263">
        <w:rPr>
          <w:rFonts w:ascii="Arial" w:eastAsia="Times New Roman" w:hAnsi="Arial" w:cs="Arial"/>
          <w:color w:val="000000"/>
          <w:sz w:val="24"/>
          <w:szCs w:val="24"/>
          <w:rtl/>
        </w:rPr>
        <w:t>"מותו של סוכן" מגולל את סיפורו העגום של סוכן נוסע מזדקן, וילי לומן, אדם המנסה נואשות להיראות כמצליחן בעיני בני משפחתו, בעוד שלמעשה הוא ההיפך הגמור. במחזה באה לידי ביטוי תמצית השקפתו של מילר כנגד אורח החיים האמריקני, המציב את האדם הפשוט במרדף חסר סיכוי להשגת החלום האמריקני הכוזב. ב"מותו של סוכן", כמו גם במרבית מחזותיו האחרים של מילר, ניצב במרכז העלילה התא המשפחתי, המשמש כאבן בוחן לעליבותו של סולם הערכים האמריקני. באמצעות מצוקתם של בני המשפחה, מוכיח מילר כיצד פועלים הכוחות החברתיים כנגד מימושו העצמי של הפרט וכנגד סיכוייו להיות מאושר</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63"/>
    <w:rsid w:val="000824F6"/>
    <w:rsid w:val="00C42928"/>
    <w:rsid w:val="00F4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2F72-6135-48FC-A689-F0A5950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7263"/>
  </w:style>
  <w:style w:type="character" w:styleId="Hyperlink">
    <w:name w:val="Hyperlink"/>
    <w:basedOn w:val="DefaultParagraphFont"/>
    <w:uiPriority w:val="99"/>
    <w:semiHidden/>
    <w:unhideWhenUsed/>
    <w:rsid w:val="00F47263"/>
    <w:rPr>
      <w:color w:val="0000FF"/>
      <w:u w:val="single"/>
    </w:rPr>
  </w:style>
  <w:style w:type="paragraph" w:styleId="NormalWeb">
    <w:name w:val="Normal (Web)"/>
    <w:basedOn w:val="Normal"/>
    <w:uiPriority w:val="99"/>
    <w:semiHidden/>
    <w:unhideWhenUsed/>
    <w:rsid w:val="00F4726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1%D7%95%D7%A8%D7%92%D7%A0%D7%95%D7%AA" TargetMode="External"/><Relationship Id="rId18" Type="http://schemas.openxmlformats.org/officeDocument/2006/relationships/hyperlink" Target="http://he.wikipedia.org/w/index.php?title=%D7%A1%D7%95%D7%9B%D7%9F_%D7%9E%D7%9B%D7%99%D7%A8%D7%95%D7%AA&amp;action=edit&amp;redlink=1" TargetMode="External"/><Relationship Id="rId26" Type="http://schemas.openxmlformats.org/officeDocument/2006/relationships/hyperlink" Target="http://he.wikipedia.org/wiki/%D7%A0%D7%95%D7%99%D7%A8%D7%95%D7%96%D7%94" TargetMode="External"/><Relationship Id="rId3" Type="http://schemas.openxmlformats.org/officeDocument/2006/relationships/webSettings" Target="webSettings.xml"/><Relationship Id="rId21" Type="http://schemas.openxmlformats.org/officeDocument/2006/relationships/hyperlink" Target="http://he.wikipedia.org/wiki/%D7%94%D7%9C%D7%95%D7%95%D7%90%D7%94" TargetMode="External"/><Relationship Id="rId34" Type="http://schemas.openxmlformats.org/officeDocument/2006/relationships/fontTable" Target="fontTable.xml"/><Relationship Id="rId7" Type="http://schemas.openxmlformats.org/officeDocument/2006/relationships/hyperlink" Target="http://he.wikipedia.org/wiki/%D7%90%D7%99%D7%9C%D7%99%D7%94_%D7%A7%D7%90%D7%96%D7%90%D7%9F" TargetMode="External"/><Relationship Id="rId12" Type="http://schemas.openxmlformats.org/officeDocument/2006/relationships/hyperlink" Target="http://he.wikipedia.org/wiki/%D7%90%D7%A8%D7%A6%D7%95%D7%AA_%D7%94%D7%91%D7%A8%D7%99%D7%AA" TargetMode="External"/><Relationship Id="rId17" Type="http://schemas.openxmlformats.org/officeDocument/2006/relationships/hyperlink" Target="http://he.wikipedia.org/wiki/%D7%A9%D7%9D_%D7%94%D7%9E%D7%A2%D7%99%D7%93_%D7%A2%D7%9C_%D7%91%D7%A2%D7%9C%D7%99%D7%95" TargetMode="External"/><Relationship Id="rId25" Type="http://schemas.openxmlformats.org/officeDocument/2006/relationships/hyperlink" Target="http://he.wikipedia.org/wiki/%D7%98%D7%A8%D7%92%D7%93%D7%99%D7%94" TargetMode="External"/><Relationship Id="rId33" Type="http://schemas.openxmlformats.org/officeDocument/2006/relationships/hyperlink" Target="http://www.e-mago.co.il/Editor/calt-279.htm" TargetMode="External"/><Relationship Id="rId2" Type="http://schemas.openxmlformats.org/officeDocument/2006/relationships/settings" Target="settings.xml"/><Relationship Id="rId16" Type="http://schemas.openxmlformats.org/officeDocument/2006/relationships/hyperlink" Target="http://he.wikipedia.org/wiki/%D7%A0%D7%99%D7%95_%D7%99%D7%95%D7%A8%D7%A7" TargetMode="External"/><Relationship Id="rId20" Type="http://schemas.openxmlformats.org/officeDocument/2006/relationships/hyperlink" Target="http://he.wikipedia.org/wiki/%D7%9E%D7%9B%D7%95%D7%A0%D7%99%D7%AA" TargetMode="External"/><Relationship Id="rId29" Type="http://schemas.openxmlformats.org/officeDocument/2006/relationships/hyperlink" Target="http://he.wikipedia.org/wiki/%D7%96%D7%A8%D7%9D_%D7%94%D7%AA%D7%95%D7%93%D7%A2%D7%94" TargetMode="External"/><Relationship Id="rId1" Type="http://schemas.openxmlformats.org/officeDocument/2006/relationships/styles" Target="styles.xml"/><Relationship Id="rId6" Type="http://schemas.openxmlformats.org/officeDocument/2006/relationships/hyperlink" Target="http://he.wikipedia.org/wiki/%D7%90%D7%A8%D7%AA%D7%95%D7%A8_%D7%9E%D7%99%D7%9C%D7%A8" TargetMode="External"/><Relationship Id="rId11" Type="http://schemas.openxmlformats.org/officeDocument/2006/relationships/hyperlink" Target="http://he.wikipedia.org/wiki/%D7%A7%D7%A4%D7%99%D7%98%D7%9C%D7%99%D7%96%D7%9D" TargetMode="External"/><Relationship Id="rId24" Type="http://schemas.openxmlformats.org/officeDocument/2006/relationships/hyperlink" Target="http://he.wikipedia.org/wiki/%D7%94%D7%AA%D7%90%D7%91%D7%93%D7%95%D7%AA" TargetMode="External"/><Relationship Id="rId32" Type="http://schemas.openxmlformats.org/officeDocument/2006/relationships/hyperlink" Target="http://www.e-mago.co.il/Editor/calt-234.htm" TargetMode="External"/><Relationship Id="rId5" Type="http://schemas.openxmlformats.org/officeDocument/2006/relationships/hyperlink" Target="http://he.wikipedia.org/wiki/%D7%9E%D7%97%D7%96%D7%90%D7%99" TargetMode="External"/><Relationship Id="rId15" Type="http://schemas.openxmlformats.org/officeDocument/2006/relationships/hyperlink" Target="http://he.wikipedia.org/wiki/%D7%A4%D7%A8%D7%A1_%D7%98%D7%95%D7%A0%D7%99" TargetMode="External"/><Relationship Id="rId23" Type="http://schemas.openxmlformats.org/officeDocument/2006/relationships/hyperlink" Target="http://he.wikipedia.org/wiki/%D7%90%D7%A4%D7%A8%D7%99%D7%A7%D7%94" TargetMode="External"/><Relationship Id="rId28" Type="http://schemas.openxmlformats.org/officeDocument/2006/relationships/hyperlink" Target="http://he.wikipedia.org/wiki/%D7%91%D7%99%D7%98%D7%95%D7%97" TargetMode="External"/><Relationship Id="rId10" Type="http://schemas.openxmlformats.org/officeDocument/2006/relationships/hyperlink" Target="http://he.wikipedia.org/wiki/%D7%94%D7%97%D7%9C%D7%95%D7%9D_%D7%94%D7%90%D7%9E%D7%A8%D7%99%D7%A7%D7%90%D7%99" TargetMode="External"/><Relationship Id="rId19" Type="http://schemas.openxmlformats.org/officeDocument/2006/relationships/hyperlink" Target="http://he.wikipedia.org/wiki/%D7%A0%D7%99%D7%95_%D7%90%D7%99%D7%A0%D7%92%D7%9C%D7%A0%D7%93" TargetMode="External"/><Relationship Id="rId31" Type="http://schemas.openxmlformats.org/officeDocument/2006/relationships/hyperlink" Target="http://www.e-mago.co.il/writers/lachman.htm" TargetMode="External"/><Relationship Id="rId4" Type="http://schemas.openxmlformats.org/officeDocument/2006/relationships/hyperlink" Target="http://he.wikipedia.org/wiki/%D7%9E%D7%97%D7%96%D7%94" TargetMode="External"/><Relationship Id="rId9" Type="http://schemas.openxmlformats.org/officeDocument/2006/relationships/hyperlink" Target="http://he.wikipedia.org/wiki/%D7%A1%D7%90%D7%98%D7%99%D7%A8%D7%94" TargetMode="External"/><Relationship Id="rId14" Type="http://schemas.openxmlformats.org/officeDocument/2006/relationships/hyperlink" Target="http://he.wikipedia.org/wiki/%D7%A4%D7%A8%D7%A1_%D7%A4%D7%95%D7%9C%D7%99%D7%A6%D7%A8" TargetMode="External"/><Relationship Id="rId22" Type="http://schemas.openxmlformats.org/officeDocument/2006/relationships/hyperlink" Target="http://he.wikipedia.org/wiki/%D7%A2%D7%95%D7%A8%D7%9A_%D7%93%D7%99%D7%9F" TargetMode="External"/><Relationship Id="rId27" Type="http://schemas.openxmlformats.org/officeDocument/2006/relationships/hyperlink" Target="http://he.wikipedia.org/wiki/%D7%9C%D7%95%D7%95%D7%99%D7%94" TargetMode="External"/><Relationship Id="rId30" Type="http://schemas.openxmlformats.org/officeDocument/2006/relationships/hyperlink" Target="http://he.wikipedia.org/wiki/%D7%93%D7%9C%D7%AA_(%D7%97%D7%9C%D7%A7_%D7%9E%D7%91%D7%A0%D7%94)" TargetMode="External"/><Relationship Id="rId35" Type="http://schemas.openxmlformats.org/officeDocument/2006/relationships/theme" Target="theme/theme1.xml"/><Relationship Id="rId8" Type="http://schemas.openxmlformats.org/officeDocument/2006/relationships/hyperlink" Target="http://he.wikipedia.org/wiki/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1427</Words>
  <Characters>7138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2016-09-01T15:39:00Z</dcterms:created>
  <dcterms:modified xsi:type="dcterms:W3CDTF">2016-09-01T15:42:00Z</dcterms:modified>
</cp:coreProperties>
</file>