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92" w:rsidRPr="00EB7492" w:rsidRDefault="00EB7492" w:rsidP="00EB7492">
      <w:pPr>
        <w:shd w:val="clear" w:color="auto" w:fill="FFFFFF"/>
        <w:bidi/>
        <w:spacing w:after="0" w:line="240" w:lineRule="auto"/>
        <w:rPr>
          <w:rFonts w:ascii="Arial" w:eastAsia="Times New Roman" w:hAnsi="Arial" w:cs="Arial"/>
          <w:color w:val="000000"/>
          <w:sz w:val="20"/>
          <w:szCs w:val="20"/>
        </w:rPr>
      </w:pPr>
      <w:r w:rsidRPr="00EB7492">
        <w:rPr>
          <w:rFonts w:ascii="Arial" w:eastAsia="Times New Roman" w:hAnsi="Arial" w:cs="Arial"/>
          <w:b/>
          <w:bCs/>
          <w:color w:val="003366"/>
          <w:sz w:val="20"/>
          <w:szCs w:val="20"/>
          <w:rtl/>
        </w:rPr>
        <w:t>המאמר לקוח מתוך אתר </w:t>
      </w:r>
      <w:r w:rsidRPr="00EB7492">
        <w:rPr>
          <w:rFonts w:ascii="Arial" w:eastAsia="Times New Roman" w:hAnsi="Arial" w:cs="Arial"/>
          <w:b/>
          <w:bCs/>
          <w:color w:val="003366"/>
          <w:sz w:val="20"/>
          <w:szCs w:val="20"/>
        </w:rPr>
        <w:t>e-</w:t>
      </w:r>
      <w:proofErr w:type="spellStart"/>
      <w:r w:rsidRPr="00EB7492">
        <w:rPr>
          <w:rFonts w:ascii="Arial" w:eastAsia="Times New Roman" w:hAnsi="Arial" w:cs="Arial"/>
          <w:b/>
          <w:bCs/>
          <w:color w:val="003366"/>
          <w:sz w:val="20"/>
          <w:szCs w:val="20"/>
        </w:rPr>
        <w:t>mago</w:t>
      </w:r>
      <w:proofErr w:type="spellEnd"/>
      <w:r w:rsidRPr="00EB7492">
        <w:rPr>
          <w:rFonts w:ascii="Arial" w:eastAsia="Times New Roman" w:hAnsi="Arial" w:cs="Arial"/>
          <w:b/>
          <w:bCs/>
          <w:color w:val="003366"/>
          <w:sz w:val="20"/>
          <w:szCs w:val="20"/>
          <w:rtl/>
        </w:rPr>
        <w:t> כתב עת בנושאי תרבות ותוכן</w:t>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r w:rsidRPr="00EB7492">
        <w:rPr>
          <w:rFonts w:ascii="Arial" w:eastAsia="Times New Roman" w:hAnsi="Arial" w:cs="Arial"/>
          <w:b/>
          <w:bCs/>
          <w:color w:val="000000"/>
          <w:sz w:val="32"/>
          <w:szCs w:val="32"/>
          <w:rtl/>
        </w:rPr>
        <w:t> </w:t>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proofErr w:type="spellStart"/>
      <w:r w:rsidRPr="00EB7492">
        <w:rPr>
          <w:rFonts w:ascii="Arial" w:eastAsia="Times New Roman" w:hAnsi="Arial" w:cs="Arial"/>
          <w:b/>
          <w:bCs/>
          <w:color w:val="000000"/>
          <w:sz w:val="32"/>
          <w:szCs w:val="32"/>
          <w:rtl/>
        </w:rPr>
        <w:t>חיזו</w:t>
      </w:r>
      <w:proofErr w:type="spellEnd"/>
      <w:r w:rsidRPr="00EB7492">
        <w:rPr>
          <w:rFonts w:ascii="Arial" w:eastAsia="Times New Roman" w:hAnsi="Arial" w:cs="Arial"/>
          <w:b/>
          <w:bCs/>
          <w:color w:val="000000"/>
          <w:sz w:val="32"/>
          <w:szCs w:val="32"/>
          <w:rtl/>
        </w:rPr>
        <w:t xml:space="preserve"> בטטה מאת סמי ברדוגו כמשל לזעקה החברתית                       </w:t>
      </w:r>
    </w:p>
    <w:tbl>
      <w:tblPr>
        <w:tblpPr w:leftFromText="150" w:rightFromText="45" w:topFromText="100" w:bottomFromText="100" w:vertAnchor="text"/>
        <w:bidiVisual/>
        <w:tblW w:w="1000" w:type="pct"/>
        <w:tblCellMar>
          <w:left w:w="0" w:type="dxa"/>
          <w:right w:w="0" w:type="dxa"/>
        </w:tblCellMar>
        <w:tblLook w:val="04A0" w:firstRow="1" w:lastRow="0" w:firstColumn="1" w:lastColumn="0" w:noHBand="0" w:noVBand="1"/>
      </w:tblPr>
      <w:tblGrid>
        <w:gridCol w:w="1872"/>
      </w:tblGrid>
      <w:tr w:rsidR="00EB7492" w:rsidRPr="00EB7492" w:rsidTr="00EB7492">
        <w:tc>
          <w:tcPr>
            <w:tcW w:w="5000" w:type="pct"/>
            <w:tcBorders>
              <w:top w:val="nil"/>
              <w:left w:val="nil"/>
              <w:bottom w:val="nil"/>
              <w:right w:val="nil"/>
            </w:tcBorders>
            <w:shd w:val="clear" w:color="auto" w:fill="auto"/>
            <w:tcMar>
              <w:top w:w="30" w:type="dxa"/>
              <w:left w:w="30" w:type="dxa"/>
              <w:bottom w:w="30" w:type="dxa"/>
              <w:right w:w="30" w:type="dxa"/>
            </w:tcMar>
            <w:hideMark/>
          </w:tcPr>
          <w:p w:rsidR="00EB7492" w:rsidRPr="00EB7492" w:rsidRDefault="00EB7492" w:rsidP="00EB7492">
            <w:pPr>
              <w:spacing w:after="0" w:line="240" w:lineRule="auto"/>
              <w:rPr>
                <w:rFonts w:ascii="Arial" w:eastAsia="Times New Roman" w:hAnsi="Arial" w:cs="Arial"/>
                <w:color w:val="000000"/>
                <w:sz w:val="20"/>
                <w:szCs w:val="20"/>
                <w:rtl/>
              </w:rPr>
            </w:pPr>
          </w:p>
        </w:tc>
      </w:tr>
      <w:tr w:rsidR="00EB7492" w:rsidRPr="00EB7492" w:rsidTr="00EB7492">
        <w:tc>
          <w:tcPr>
            <w:tcW w:w="5000" w:type="pct"/>
            <w:tcBorders>
              <w:top w:val="nil"/>
              <w:left w:val="nil"/>
              <w:bottom w:val="nil"/>
              <w:right w:val="nil"/>
            </w:tcBorders>
            <w:shd w:val="clear" w:color="auto" w:fill="auto"/>
            <w:tcMar>
              <w:top w:w="30" w:type="dxa"/>
              <w:left w:w="30" w:type="dxa"/>
              <w:bottom w:w="30" w:type="dxa"/>
              <w:right w:w="30" w:type="dxa"/>
            </w:tcMar>
            <w:hideMark/>
          </w:tcPr>
          <w:p w:rsidR="00EB7492" w:rsidRPr="00EB7492" w:rsidRDefault="00EB7492" w:rsidP="00EB7492">
            <w:pPr>
              <w:bidi/>
              <w:spacing w:after="0" w:line="240" w:lineRule="auto"/>
              <w:rPr>
                <w:rFonts w:ascii="Times New Roman" w:eastAsia="Times New Roman" w:hAnsi="Times New Roman" w:cs="Times New Roman"/>
                <w:sz w:val="20"/>
                <w:szCs w:val="20"/>
              </w:rPr>
            </w:pPr>
          </w:p>
        </w:tc>
      </w:tr>
    </w:tbl>
    <w:p w:rsidR="00EB7492" w:rsidRPr="00EB7492" w:rsidRDefault="00EB7492" w:rsidP="00EB7492">
      <w:pPr>
        <w:shd w:val="clear" w:color="auto" w:fill="FFFFFF"/>
        <w:bidi/>
        <w:spacing w:after="0" w:line="240" w:lineRule="auto"/>
        <w:rPr>
          <w:rFonts w:ascii="Arial" w:eastAsia="Times New Roman" w:hAnsi="Arial" w:cs="Arial"/>
          <w:color w:val="000000"/>
          <w:sz w:val="20"/>
          <w:szCs w:val="20"/>
        </w:rPr>
      </w:pPr>
      <w:r w:rsidRPr="00EB7492">
        <w:rPr>
          <w:rFonts w:ascii="Arial" w:eastAsia="Times New Roman" w:hAnsi="Arial" w:cs="Arial"/>
          <w:color w:val="000000"/>
          <w:sz w:val="20"/>
          <w:szCs w:val="20"/>
          <w:rtl/>
        </w:rPr>
        <w:t> </w:t>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hyperlink r:id="rId4" w:history="1">
        <w:r w:rsidRPr="00EB7492">
          <w:rPr>
            <w:rFonts w:ascii="Arial" w:eastAsia="Times New Roman" w:hAnsi="Arial" w:cs="Arial"/>
            <w:sz w:val="20"/>
            <w:szCs w:val="20"/>
            <w:rtl/>
          </w:rPr>
          <w:t>בלפור חקק</w:t>
        </w:r>
      </w:hyperlink>
      <w:r w:rsidRPr="00EB7492">
        <w:rPr>
          <w:rFonts w:ascii="Arial" w:eastAsia="Times New Roman" w:hAnsi="Arial" w:cs="Arial"/>
          <w:color w:val="000000"/>
          <w:sz w:val="20"/>
          <w:szCs w:val="20"/>
          <w:rtl/>
        </w:rPr>
        <w:t>, 06/01/2008</w:t>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r w:rsidRPr="00EB7492">
        <w:rPr>
          <w:rFonts w:ascii="Arial" w:eastAsia="Times New Roman" w:hAnsi="Arial" w:cs="Arial"/>
          <w:b/>
          <w:bCs/>
          <w:color w:val="000000"/>
          <w:sz w:val="20"/>
          <w:szCs w:val="20"/>
          <w:rtl/>
        </w:rPr>
        <w:t>(סמי ברדוגו "</w:t>
      </w:r>
      <w:proofErr w:type="spellStart"/>
      <w:r w:rsidRPr="00EB7492">
        <w:rPr>
          <w:rFonts w:ascii="Arial" w:eastAsia="Times New Roman" w:hAnsi="Arial" w:cs="Arial"/>
          <w:b/>
          <w:bCs/>
          <w:color w:val="000000"/>
          <w:sz w:val="20"/>
          <w:szCs w:val="20"/>
          <w:rtl/>
        </w:rPr>
        <w:t>חיזו</w:t>
      </w:r>
      <w:proofErr w:type="spellEnd"/>
      <w:r w:rsidRPr="00EB7492">
        <w:rPr>
          <w:rFonts w:ascii="Arial" w:eastAsia="Times New Roman" w:hAnsi="Arial" w:cs="Arial"/>
          <w:b/>
          <w:bCs/>
          <w:color w:val="000000"/>
          <w:sz w:val="20"/>
          <w:szCs w:val="20"/>
          <w:rtl/>
        </w:rPr>
        <w:t xml:space="preserve"> בטטה", מתוך קובץ סיפוריו "ילדה שחורה", הוצאת בבל ת"א 1999, עמ' 36-49.)</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הסיפור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xml:space="preserve"> בטטה" מציג תמונות מחייה של משפחה בעיירת פיתוח ללא שם, משפחה חד הורית קשת יום. הסיפור מציג את דמות האם, שהיא ללא שם, ואת הבנים אדוארד (המספר) ואחיו שמעון. האם עובדת כעוזרת בית במרפאה של קופת חולים. המספר הוא נער בן שש עשרה ואחיו הצעיר בן שלוש עשרה. המשפחה מתוארת בסדרת תמונות קודרות עד הסוף המצמרר של הסיפור. היותו של היישוב ללא שם מעצימה את המשמעות האוניברסאלית של הסיפור.</w:t>
      </w:r>
      <w:r w:rsidRPr="00EB7492">
        <w:rPr>
          <w:rFonts w:ascii="Arial" w:eastAsia="Times New Roman" w:hAnsi="Arial" w:cs="Arial"/>
          <w:color w:val="000000"/>
          <w:sz w:val="20"/>
          <w:szCs w:val="20"/>
          <w:rtl/>
        </w:rPr>
        <w:br/>
        <w:t>לטעמי לא ניתן לקרוא את הסיפור הזה ללא ההקשר החברתי שלו: קיטוב מעמדי, עניים מול עשירים, משפחה החיה מתחת לקו העוני במצב כלכלי משפיל וצורך מתמיד לשמור של צלם האדם שבך.</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r w:rsidRPr="00EB7492">
        <w:rPr>
          <w:rFonts w:ascii="Arial" w:eastAsia="Times New Roman" w:hAnsi="Arial" w:cs="Arial"/>
          <w:b/>
          <w:bCs/>
          <w:color w:val="000000"/>
          <w:sz w:val="20"/>
          <w:szCs w:val="20"/>
          <w:u w:val="single"/>
          <w:rtl/>
        </w:rPr>
        <w:t>שם הסיפור</w:t>
      </w:r>
      <w:r w:rsidRPr="00EB7492">
        <w:rPr>
          <w:rFonts w:ascii="Arial" w:eastAsia="Times New Roman" w:hAnsi="Arial" w:cs="Arial"/>
          <w:color w:val="000000"/>
          <w:sz w:val="20"/>
          <w:szCs w:val="20"/>
          <w:rtl/>
        </w:rPr>
        <w:br/>
      </w:r>
      <w:proofErr w:type="spellStart"/>
      <w:r w:rsidRPr="00EB7492">
        <w:rPr>
          <w:rFonts w:ascii="Arial" w:eastAsia="Times New Roman" w:hAnsi="Arial" w:cs="Arial"/>
          <w:color w:val="000000"/>
          <w:sz w:val="20"/>
          <w:szCs w:val="20"/>
          <w:rtl/>
        </w:rPr>
        <w:t>הסיפור</w:t>
      </w:r>
      <w:proofErr w:type="spellEnd"/>
      <w:r w:rsidRPr="00EB7492">
        <w:rPr>
          <w:rFonts w:ascii="Arial" w:eastAsia="Times New Roman" w:hAnsi="Arial" w:cs="Arial"/>
          <w:color w:val="000000"/>
          <w:sz w:val="20"/>
          <w:szCs w:val="20"/>
          <w:rtl/>
        </w:rPr>
        <w:t xml:space="preserve"> נושא את הכינוי של האם בעיני הבריות. לאחר הולדת הבן השני, נוהגת הייתה האם לבקש מהירקן עבור ילדיה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xml:space="preserve">, בטטה", דהיינו: גזר ותפוחי אדמה. מתברר שזו תמצית מהותה של המשפחה. האם נקראת בסיפור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xml:space="preserve"> בטטה, המספר נקרא בפי כולם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ואחיו נקרא בטטה. גם הם מכנים כך את עצמם, מתוך הזדהות עם הכינוי.</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r>
      <w:r w:rsidRPr="00EB7492">
        <w:rPr>
          <w:rFonts w:ascii="Arial" w:eastAsia="Times New Roman" w:hAnsi="Arial" w:cs="Arial"/>
          <w:b/>
          <w:bCs/>
          <w:color w:val="000000"/>
          <w:sz w:val="20"/>
          <w:szCs w:val="20"/>
          <w:rtl/>
        </w:rPr>
        <w:t>המציאות האפורה והמציאות האחרת</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t>לאורך כל הסיפור יש עימות סמוי בין המציאות האפורה (ואולי: השחורה) שבה חיים האם ושני בניה ובין המציאות האחרת, שאליה הם עורגים בסתר. הסיפור נושא בתוכו מחאה קשה על המציאות החברתית בעיירות הפיתוח, ועל הנחשלות הכלכלית של תושבי המקום המזוהים בעיקר עם עדות המזרח. יש כאן קול זעקה, קול מחאה על יחס החברה לחלשים. וכידוע מידת הנאורות של חברה נמדדת ביחסה לחוליות החלשות בשרשרת. כאן בסיפור מיוצגת</w:t>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r w:rsidRPr="00EB7492">
        <w:rPr>
          <w:rFonts w:ascii="Arial" w:eastAsia="Times New Roman" w:hAnsi="Arial" w:cs="Arial"/>
          <w:color w:val="000000"/>
          <w:sz w:val="20"/>
          <w:szCs w:val="20"/>
          <w:rtl/>
        </w:rPr>
        <w:t> </w:t>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r w:rsidRPr="00EB7492">
        <w:rPr>
          <w:rFonts w:ascii="Arial" w:eastAsia="Times New Roman" w:hAnsi="Arial" w:cs="Arial"/>
          <w:color w:val="000000"/>
          <w:sz w:val="20"/>
          <w:szCs w:val="20"/>
          <w:rtl/>
        </w:rPr>
        <w:t xml:space="preserve"> משפחה מרוקאית. יש כאן התרסה על הזהות שבין עדה ומעמד. המעמד הנמוך נמצא בפריפריה, בעיירות הפיתוח, והוא בדרך כלל מורכב מבני עדות המזרח. מתוארת כאן מציאות קשה של עוני ושל התמקדות בצרכים </w:t>
      </w:r>
      <w:proofErr w:type="spellStart"/>
      <w:r w:rsidRPr="00EB7492">
        <w:rPr>
          <w:rFonts w:ascii="Arial" w:eastAsia="Times New Roman" w:hAnsi="Arial" w:cs="Arial"/>
          <w:color w:val="000000"/>
          <w:sz w:val="20"/>
          <w:szCs w:val="20"/>
          <w:rtl/>
        </w:rPr>
        <w:t>החמריים</w:t>
      </w:r>
      <w:proofErr w:type="spellEnd"/>
      <w:r w:rsidRPr="00EB7492">
        <w:rPr>
          <w:rFonts w:ascii="Arial" w:eastAsia="Times New Roman" w:hAnsi="Arial" w:cs="Arial"/>
          <w:color w:val="000000"/>
          <w:sz w:val="20"/>
          <w:szCs w:val="20"/>
          <w:rtl/>
        </w:rPr>
        <w:t xml:space="preserve"> בלבד. אין שום רמז ללימודיהם של הילדים, להישגיהם, לשאיפות אינטלקטואליות שלהם ולתקווה להיחלץ מן הביצה שבה הם חיים. מתוארות כאן שתי חברות מקבילות, שאין השקה ביניהן ולא נקודת מפגש. מעמדות שונים, ולמרבה הכאב מדובר בזיהוי עדתי לכל מעמד.</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האם ובניה חיים בתחושת מצור, כמובלעת בתוך המציאות שסביבם. האם בונה חומת מגן סביבה וסביב ילדיה, מתוך ניסיון להתעלם מן המציאות האחרת, שחיים בה אנשים אחרים. יש היררכיה של קירבה אל המציאות, ועוד נראה זאת באפיון הדמויות להלן: </w:t>
      </w:r>
      <w:r w:rsidRPr="00EB7492">
        <w:rPr>
          <w:rFonts w:ascii="Arial" w:eastAsia="Times New Roman" w:hAnsi="Arial" w:cs="Arial"/>
          <w:b/>
          <w:bCs/>
          <w:color w:val="000000"/>
          <w:sz w:val="20"/>
          <w:szCs w:val="20"/>
          <w:rtl/>
        </w:rPr>
        <w:t>"סביבנו גרות שבע משפחות שאני מכיר. אחי מכיר קצת יותר. אמא שלנו לא מכירה ולא מתעניינת באיש מלבדנו"</w:t>
      </w:r>
      <w:r w:rsidRPr="00EB7492">
        <w:rPr>
          <w:rFonts w:ascii="Arial" w:eastAsia="Times New Roman" w:hAnsi="Arial" w:cs="Arial"/>
          <w:color w:val="000000"/>
          <w:sz w:val="20"/>
          <w:szCs w:val="20"/>
          <w:rtl/>
        </w:rPr>
        <w:t> (עמ' 37).</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גם בהצצה למציאות האחרת, הבן הצעיר הוא זה שיש לו חלונות פתוחים למציאות יותר מאמו ואחיו: </w:t>
      </w:r>
      <w:r w:rsidRPr="00EB7492">
        <w:rPr>
          <w:rFonts w:ascii="Arial" w:eastAsia="Times New Roman" w:hAnsi="Arial" w:cs="Arial"/>
          <w:b/>
          <w:bCs/>
          <w:color w:val="000000"/>
          <w:sz w:val="20"/>
          <w:szCs w:val="20"/>
          <w:rtl/>
        </w:rPr>
        <w:t xml:space="preserve">"שמעון מסתכל יותר ממני ולא אומר לי על זה כלום, רק רומז לי במילים ובחצאי משפטים שאולי לאחרים יותר טוב: 'מה אתה יודע, </w:t>
      </w:r>
      <w:proofErr w:type="spellStart"/>
      <w:r w:rsidRPr="00EB7492">
        <w:rPr>
          <w:rFonts w:ascii="Arial" w:eastAsia="Times New Roman" w:hAnsi="Arial" w:cs="Arial"/>
          <w:b/>
          <w:bCs/>
          <w:color w:val="000000"/>
          <w:sz w:val="20"/>
          <w:szCs w:val="20"/>
          <w:rtl/>
        </w:rPr>
        <w:t>סקייטבורד</w:t>
      </w:r>
      <w:proofErr w:type="spellEnd"/>
      <w:r w:rsidRPr="00EB7492">
        <w:rPr>
          <w:rFonts w:ascii="Arial" w:eastAsia="Times New Roman" w:hAnsi="Arial" w:cs="Arial"/>
          <w:b/>
          <w:bCs/>
          <w:color w:val="000000"/>
          <w:sz w:val="20"/>
          <w:szCs w:val="20"/>
          <w:rtl/>
        </w:rPr>
        <w:t xml:space="preserve"> זה אחלה', 'שבת על הים זה טוב', 'עוף עם גבינה זה טעים אידיוט', 'חצר עם פרגולה כזאת מעץ זה יפה', 'אמא שלו הולכת כל יום שישי בבוקר לבריכה בבגד ים משלה' " (עמ' 39).</w:t>
      </w:r>
      <w:r w:rsidRPr="00EB7492">
        <w:rPr>
          <w:rFonts w:ascii="Arial" w:eastAsia="Times New Roman" w:hAnsi="Arial" w:cs="Arial"/>
          <w:color w:val="000000"/>
          <w:sz w:val="20"/>
          <w:szCs w:val="20"/>
          <w:rtl/>
        </w:rPr>
        <w:t> האח הצעיר שמעון משרטט כאן את המתח בין שתי המציאויות ואת היררכיית האושר, על פי דירוג משלו. מאפייני המציאות המאושרת</w:t>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r w:rsidRPr="00EB7492">
        <w:rPr>
          <w:rFonts w:ascii="Arial" w:eastAsia="Times New Roman" w:hAnsi="Arial" w:cs="Arial"/>
          <w:color w:val="000000"/>
          <w:sz w:val="20"/>
          <w:szCs w:val="20"/>
          <w:rtl/>
        </w:rPr>
        <w:t> </w:t>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r w:rsidRPr="00EB7492">
        <w:rPr>
          <w:rFonts w:ascii="Arial" w:eastAsia="Times New Roman" w:hAnsi="Arial" w:cs="Arial"/>
          <w:color w:val="000000"/>
          <w:sz w:val="20"/>
          <w:szCs w:val="20"/>
          <w:rtl/>
        </w:rPr>
        <w:t xml:space="preserve">הם בעיניו כה </w:t>
      </w:r>
      <w:proofErr w:type="spellStart"/>
      <w:r w:rsidRPr="00EB7492">
        <w:rPr>
          <w:rFonts w:ascii="Arial" w:eastAsia="Times New Roman" w:hAnsi="Arial" w:cs="Arial"/>
          <w:color w:val="000000"/>
          <w:sz w:val="20"/>
          <w:szCs w:val="20"/>
          <w:rtl/>
        </w:rPr>
        <w:t>טריביאליים</w:t>
      </w:r>
      <w:proofErr w:type="spellEnd"/>
      <w:r w:rsidRPr="00EB7492">
        <w:rPr>
          <w:rFonts w:ascii="Arial" w:eastAsia="Times New Roman" w:hAnsi="Arial" w:cs="Arial"/>
          <w:color w:val="000000"/>
          <w:sz w:val="20"/>
          <w:szCs w:val="20"/>
          <w:rtl/>
        </w:rPr>
        <w:t xml:space="preserve">, אך הם אלו המסמנים מי חי במציאות האחרת ונהנה ממנעמי העולם: </w:t>
      </w:r>
      <w:proofErr w:type="spellStart"/>
      <w:r w:rsidRPr="00EB7492">
        <w:rPr>
          <w:rFonts w:ascii="Arial" w:eastAsia="Times New Roman" w:hAnsi="Arial" w:cs="Arial"/>
          <w:color w:val="000000"/>
          <w:sz w:val="20"/>
          <w:szCs w:val="20"/>
          <w:rtl/>
        </w:rPr>
        <w:t>סקייטבורד</w:t>
      </w:r>
      <w:proofErr w:type="spellEnd"/>
      <w:r w:rsidRPr="00EB7492">
        <w:rPr>
          <w:rFonts w:ascii="Arial" w:eastAsia="Times New Roman" w:hAnsi="Arial" w:cs="Arial"/>
          <w:color w:val="000000"/>
          <w:sz w:val="20"/>
          <w:szCs w:val="20"/>
          <w:rtl/>
        </w:rPr>
        <w:t xml:space="preserve">, חצר עם פרגולה וכיו"ב. אלה הם סמלים מערביים- </w:t>
      </w:r>
      <w:proofErr w:type="spellStart"/>
      <w:r w:rsidRPr="00EB7492">
        <w:rPr>
          <w:rFonts w:ascii="Arial" w:eastAsia="Times New Roman" w:hAnsi="Arial" w:cs="Arial"/>
          <w:color w:val="000000"/>
          <w:sz w:val="20"/>
          <w:szCs w:val="20"/>
          <w:rtl/>
        </w:rPr>
        <w:t>אמריקאיים</w:t>
      </w:r>
      <w:proofErr w:type="spellEnd"/>
      <w:r w:rsidRPr="00EB7492">
        <w:rPr>
          <w:rFonts w:ascii="Arial" w:eastAsia="Times New Roman" w:hAnsi="Arial" w:cs="Arial"/>
          <w:color w:val="000000"/>
          <w:sz w:val="20"/>
          <w:szCs w:val="20"/>
          <w:rtl/>
        </w:rPr>
        <w:t xml:space="preserve"> של אושר </w:t>
      </w:r>
      <w:proofErr w:type="spellStart"/>
      <w:r w:rsidRPr="00EB7492">
        <w:rPr>
          <w:rFonts w:ascii="Arial" w:eastAsia="Times New Roman" w:hAnsi="Arial" w:cs="Arial"/>
          <w:color w:val="000000"/>
          <w:sz w:val="20"/>
          <w:szCs w:val="20"/>
          <w:rtl/>
        </w:rPr>
        <w:t>חמרי</w:t>
      </w:r>
      <w:proofErr w:type="spellEnd"/>
      <w:r w:rsidRPr="00EB7492">
        <w:rPr>
          <w:rFonts w:ascii="Arial" w:eastAsia="Times New Roman" w:hAnsi="Arial" w:cs="Arial"/>
          <w:color w:val="000000"/>
          <w:sz w:val="20"/>
          <w:szCs w:val="20"/>
          <w:rtl/>
        </w:rPr>
        <w:t xml:space="preserve">. יש גם מתח בין מסורת וחילון: במציאות שכנגד אוכלים עוף עם גבינה, בניגוד לבית המסורתי של האם. האוכלוסייה המבוססת בארץ זוכה ליהנות מן הרווחה החמרית, להבדיל מן </w:t>
      </w:r>
      <w:proofErr w:type="spellStart"/>
      <w:r w:rsidRPr="00EB7492">
        <w:rPr>
          <w:rFonts w:ascii="Arial" w:eastAsia="Times New Roman" w:hAnsi="Arial" w:cs="Arial"/>
          <w:color w:val="000000"/>
          <w:sz w:val="20"/>
          <w:szCs w:val="20"/>
          <w:rtl/>
        </w:rPr>
        <w:t>האוכלוסיה</w:t>
      </w:r>
      <w:proofErr w:type="spellEnd"/>
      <w:r w:rsidRPr="00EB7492">
        <w:rPr>
          <w:rFonts w:ascii="Arial" w:eastAsia="Times New Roman" w:hAnsi="Arial" w:cs="Arial"/>
          <w:color w:val="000000"/>
          <w:sz w:val="20"/>
          <w:szCs w:val="20"/>
          <w:rtl/>
        </w:rPr>
        <w:t xml:space="preserve"> הענייה שנאלצת לחיות רק כדי לשרוד ולהתקיים ממה שיש.</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התחושה של מי שחי במציאות אפורה, שאין בה סממנים מן המציאות האחרת הטובה יותר, היא שזהו דטרמיניזם חברתי: כך נגזר, ואין מה לעשות. וזה כנראה ערך בסיסי שהאם מנחילה לבניה, כדי לאפשר להם לשרוד את המציאות האפורה הזאת: </w:t>
      </w:r>
      <w:r w:rsidRPr="00EB7492">
        <w:rPr>
          <w:rFonts w:ascii="Arial" w:eastAsia="Times New Roman" w:hAnsi="Arial" w:cs="Arial"/>
          <w:b/>
          <w:bCs/>
          <w:color w:val="000000"/>
          <w:sz w:val="20"/>
          <w:szCs w:val="20"/>
          <w:rtl/>
        </w:rPr>
        <w:t xml:space="preserve">" לרגע הייתי...מנסה להאמין שאי אפשר להחליף זהויות...מרגע שנולדנו ומרגע </w:t>
      </w:r>
      <w:proofErr w:type="spellStart"/>
      <w:r w:rsidRPr="00EB7492">
        <w:rPr>
          <w:rFonts w:ascii="Arial" w:eastAsia="Times New Roman" w:hAnsi="Arial" w:cs="Arial"/>
          <w:b/>
          <w:bCs/>
          <w:color w:val="000000"/>
          <w:sz w:val="20"/>
          <w:szCs w:val="20"/>
          <w:rtl/>
        </w:rPr>
        <w:t>שאמא</w:t>
      </w:r>
      <w:proofErr w:type="spellEnd"/>
      <w:r w:rsidRPr="00EB7492">
        <w:rPr>
          <w:rFonts w:ascii="Arial" w:eastAsia="Times New Roman" w:hAnsi="Arial" w:cs="Arial"/>
          <w:b/>
          <w:bCs/>
          <w:color w:val="000000"/>
          <w:sz w:val="20"/>
          <w:szCs w:val="20"/>
          <w:rtl/>
        </w:rPr>
        <w:t xml:space="preserve"> שלנו החליטה ככה" (עמ' 40).</w:t>
      </w:r>
      <w:r w:rsidRPr="00EB7492">
        <w:rPr>
          <w:rFonts w:ascii="Arial" w:eastAsia="Times New Roman" w:hAnsi="Arial" w:cs="Arial"/>
          <w:color w:val="000000"/>
          <w:sz w:val="20"/>
          <w:szCs w:val="20"/>
          <w:rtl/>
        </w:rPr>
        <w:t>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xml:space="preserve"> מפנים את מורשתה של האם ומקבל אותה.</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lastRenderedPageBreak/>
        <w:br/>
        <w:t>בגלל שלא ניתן לשאוף אל המציאות האחרת וגם לא לחוות אותה, התפיסה היא שמציאות זו היא בושה. דווקא משום שהאח הצעיר מסמן את פריצת הגבולות ואת השאיפה אל המציאות האחרת, הוא מעורר כעס ובושה: </w:t>
      </w:r>
      <w:r w:rsidRPr="00EB7492">
        <w:rPr>
          <w:rFonts w:ascii="Arial" w:eastAsia="Times New Roman" w:hAnsi="Arial" w:cs="Arial"/>
          <w:b/>
          <w:bCs/>
          <w:color w:val="000000"/>
          <w:sz w:val="20"/>
          <w:szCs w:val="20"/>
          <w:rtl/>
        </w:rPr>
        <w:t xml:space="preserve">"שישתוק כבר, למה אלוהים לא לימד אותו לשתוק קצת, למה הוא לא יודע שיש דברים שהם בושה לחיים, שהם בושה לעצמו ולעצמי </w:t>
      </w:r>
      <w:proofErr w:type="spellStart"/>
      <w:r w:rsidRPr="00EB7492">
        <w:rPr>
          <w:rFonts w:ascii="Arial" w:eastAsia="Times New Roman" w:hAnsi="Arial" w:cs="Arial"/>
          <w:b/>
          <w:bCs/>
          <w:color w:val="000000"/>
          <w:sz w:val="20"/>
          <w:szCs w:val="20"/>
          <w:rtl/>
        </w:rPr>
        <w:t>ולאמא</w:t>
      </w:r>
      <w:proofErr w:type="spellEnd"/>
      <w:r w:rsidRPr="00EB7492">
        <w:rPr>
          <w:rFonts w:ascii="Arial" w:eastAsia="Times New Roman" w:hAnsi="Arial" w:cs="Arial"/>
          <w:b/>
          <w:bCs/>
          <w:color w:val="000000"/>
          <w:sz w:val="20"/>
          <w:szCs w:val="20"/>
          <w:rtl/>
        </w:rPr>
        <w:t xml:space="preserve"> שלנו" (עמ' 40).</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מושג הבושה חוזר גם ביחס שלוש הדמויות אל המציאות שבחוץ: </w:t>
      </w:r>
      <w:r w:rsidRPr="00EB7492">
        <w:rPr>
          <w:rFonts w:ascii="Arial" w:eastAsia="Times New Roman" w:hAnsi="Arial" w:cs="Arial"/>
          <w:b/>
          <w:bCs/>
          <w:color w:val="000000"/>
          <w:sz w:val="20"/>
          <w:szCs w:val="20"/>
          <w:rtl/>
        </w:rPr>
        <w:t xml:space="preserve">"לפעמים אני לא יודע למי יש יותר בושה, לי, לשמעון או </w:t>
      </w:r>
      <w:proofErr w:type="spellStart"/>
      <w:r w:rsidRPr="00EB7492">
        <w:rPr>
          <w:rFonts w:ascii="Arial" w:eastAsia="Times New Roman" w:hAnsi="Arial" w:cs="Arial"/>
          <w:b/>
          <w:bCs/>
          <w:color w:val="000000"/>
          <w:sz w:val="20"/>
          <w:szCs w:val="20"/>
          <w:rtl/>
        </w:rPr>
        <w:t>לאמא</w:t>
      </w:r>
      <w:proofErr w:type="spellEnd"/>
      <w:r w:rsidRPr="00EB7492">
        <w:rPr>
          <w:rFonts w:ascii="Arial" w:eastAsia="Times New Roman" w:hAnsi="Arial" w:cs="Arial"/>
          <w:b/>
          <w:bCs/>
          <w:color w:val="000000"/>
          <w:sz w:val="20"/>
          <w:szCs w:val="20"/>
          <w:rtl/>
        </w:rPr>
        <w:t xml:space="preserve"> שלנו. לה אני חושב אין בושה, כי ככה היא חיה" (עמ' 41)</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הסגירות של המציאות מתגלה ברגעים שצריך לצאת מן היישוב. כך למשל, כשיש שמחה משפחתית בעיר אחרת. האם מנותקת מן המשפחה ומן הסביבה ואינה יוצאת מן היישוב כלל. לא ברור מיהו האב ולמה אינו נזכר כלל בסיפור. באירועים משפחתיים האם שולחת את הילדים במונית הלוך וחזור לשמחה המשפחתית, והיא אינה יוצאת את גבולות היישוב. היציאה מן היישוב מופיעה כמטאפורה לערגה אל המציאות האחרת: </w:t>
      </w:r>
      <w:r w:rsidRPr="00EB7492">
        <w:rPr>
          <w:rFonts w:ascii="Arial" w:eastAsia="Times New Roman" w:hAnsi="Arial" w:cs="Arial"/>
          <w:b/>
          <w:bCs/>
          <w:color w:val="000000"/>
          <w:sz w:val="20"/>
          <w:szCs w:val="20"/>
          <w:rtl/>
        </w:rPr>
        <w:t>"דרך חלון המונית החיים נראים כל כך אחרים, במקום שהוא לא שלנו" (עמ' 43).</w:t>
      </w:r>
      <w:r w:rsidRPr="00EB7492">
        <w:rPr>
          <w:rFonts w:ascii="Arial" w:eastAsia="Times New Roman" w:hAnsi="Arial" w:cs="Arial"/>
          <w:color w:val="000000"/>
          <w:sz w:val="20"/>
          <w:szCs w:val="20"/>
          <w:rtl/>
        </w:rPr>
        <w:t>היציאה החוצה נתפסת אז כיציאה ממבצר, אולי על פי הקלישאה הלשונית "ביתי הוא מבצרי". כך המספר רואה את אחיו כ</w:t>
      </w:r>
      <w:r w:rsidRPr="00EB7492">
        <w:rPr>
          <w:rFonts w:ascii="Arial" w:eastAsia="Times New Roman" w:hAnsi="Arial" w:cs="Arial"/>
          <w:b/>
          <w:bCs/>
          <w:color w:val="000000"/>
          <w:sz w:val="20"/>
          <w:szCs w:val="20"/>
          <w:rtl/>
        </w:rPr>
        <w:t>"נסיך קטן שיוצא מהמבצר שלו אל העיר הגדולה" (עמ' 43),</w:t>
      </w:r>
      <w:r w:rsidRPr="00EB7492">
        <w:rPr>
          <w:rFonts w:ascii="Arial" w:eastAsia="Times New Roman" w:hAnsi="Arial" w:cs="Arial"/>
          <w:color w:val="000000"/>
          <w:sz w:val="20"/>
          <w:szCs w:val="20"/>
          <w:rtl/>
        </w:rPr>
        <w:t xml:space="preserve"> וזה מלמד כמובן גם עליו. היציאה אל המציאות האחרת משחררת גם מהראייה הסטראוטיפית שלהם את עצמם. בתוך גבולות המציאות האפורה של יישובם רואה המספר את זהויותיהם </w:t>
      </w:r>
      <w:proofErr w:type="spellStart"/>
      <w:r w:rsidRPr="00EB7492">
        <w:rPr>
          <w:rFonts w:ascii="Arial" w:eastAsia="Times New Roman" w:hAnsi="Arial" w:cs="Arial"/>
          <w:color w:val="000000"/>
          <w:sz w:val="20"/>
          <w:szCs w:val="20"/>
          <w:rtl/>
        </w:rPr>
        <w:t>כ"חיזו</w:t>
      </w:r>
      <w:proofErr w:type="spellEnd"/>
      <w:r w:rsidRPr="00EB7492">
        <w:rPr>
          <w:rFonts w:ascii="Arial" w:eastAsia="Times New Roman" w:hAnsi="Arial" w:cs="Arial"/>
          <w:color w:val="000000"/>
          <w:sz w:val="20"/>
          <w:szCs w:val="20"/>
          <w:rtl/>
        </w:rPr>
        <w:t>, בטטה", ואינו מערער על כך. אך ביציאתם משם האח נגלה פתאום אחרת בעיניו: הוא נדמה לו לפרי לנסיך, לפרי טהור. ובשובם ליישובם, הם חוזרים למציאות האפורה: </w:t>
      </w:r>
      <w:r w:rsidRPr="00EB7492">
        <w:rPr>
          <w:rFonts w:ascii="Arial" w:eastAsia="Times New Roman" w:hAnsi="Arial" w:cs="Arial"/>
          <w:b/>
          <w:bCs/>
          <w:color w:val="000000"/>
          <w:sz w:val="20"/>
          <w:szCs w:val="20"/>
          <w:rtl/>
        </w:rPr>
        <w:t xml:space="preserve">"כשאנחנו חוזרים הביתה בלילה וקמים בבוקר...אני כבר לא מרגיש את זה ורק רואה את </w:t>
      </w:r>
      <w:proofErr w:type="spellStart"/>
      <w:r w:rsidRPr="00EB7492">
        <w:rPr>
          <w:rFonts w:ascii="Arial" w:eastAsia="Times New Roman" w:hAnsi="Arial" w:cs="Arial"/>
          <w:b/>
          <w:bCs/>
          <w:color w:val="000000"/>
          <w:sz w:val="20"/>
          <w:szCs w:val="20"/>
          <w:rtl/>
        </w:rPr>
        <w:t>השמעון</w:t>
      </w:r>
      <w:proofErr w:type="spellEnd"/>
      <w:r w:rsidRPr="00EB7492">
        <w:rPr>
          <w:rFonts w:ascii="Arial" w:eastAsia="Times New Roman" w:hAnsi="Arial" w:cs="Arial"/>
          <w:b/>
          <w:bCs/>
          <w:color w:val="000000"/>
          <w:sz w:val="20"/>
          <w:szCs w:val="20"/>
          <w:rtl/>
        </w:rPr>
        <w:t xml:space="preserve"> בטטה הרגיל...ואת הבית אני חושב שאנחנו אוהבים יותר מכל דבר" (עמ' 43).</w:t>
      </w:r>
      <w:r w:rsidRPr="00EB7492">
        <w:rPr>
          <w:rFonts w:ascii="Arial" w:eastAsia="Times New Roman" w:hAnsi="Arial" w:cs="Arial"/>
          <w:color w:val="000000"/>
          <w:sz w:val="20"/>
          <w:szCs w:val="20"/>
          <w:rtl/>
        </w:rPr>
        <w:t> השיבה אל הבית כמקלט מן המציאות המאיימת מעוררת שוב את האהבה אליו, למרות המציאות הלא מאושרת. על פי הקלישאה האנגלית:</w:t>
      </w:r>
      <w:r w:rsidRPr="00EB7492">
        <w:rPr>
          <w:rFonts w:ascii="Arial" w:eastAsia="Times New Roman" w:hAnsi="Arial" w:cs="Arial"/>
          <w:color w:val="000000"/>
          <w:sz w:val="20"/>
          <w:szCs w:val="20"/>
          <w:rtl/>
        </w:rPr>
        <w:br/>
      </w:r>
      <w:r w:rsidRPr="00EB7492">
        <w:rPr>
          <w:rFonts w:ascii="Arial" w:eastAsia="Times New Roman" w:hAnsi="Arial" w:cs="Arial"/>
          <w:color w:val="000000"/>
          <w:sz w:val="21"/>
          <w:szCs w:val="21"/>
        </w:rPr>
        <w:t>Be it ever so humble, there is no place like home</w:t>
      </w:r>
      <w:r w:rsidRPr="00EB7492">
        <w:rPr>
          <w:rFonts w:ascii="Arial" w:eastAsia="Times New Roman" w:hAnsi="Arial" w:cs="Arial"/>
          <w:color w:val="000000"/>
          <w:sz w:val="20"/>
          <w:szCs w:val="20"/>
          <w:rtl/>
        </w:rPr>
        <w:t> </w:t>
      </w:r>
      <w:r w:rsidRPr="00EB7492">
        <w:rPr>
          <w:rFonts w:ascii="Arial" w:eastAsia="Times New Roman" w:hAnsi="Arial" w:cs="Arial" w:hint="cs"/>
          <w:color w:val="000000"/>
          <w:sz w:val="20"/>
          <w:szCs w:val="20"/>
          <w:rtl/>
        </w:rPr>
        <w:br/>
      </w:r>
      <w:r w:rsidRPr="00EB7492">
        <w:rPr>
          <w:rFonts w:ascii="Arial" w:eastAsia="Times New Roman" w:hAnsi="Arial" w:cs="Arial" w:hint="cs"/>
          <w:color w:val="000000"/>
          <w:sz w:val="20"/>
          <w:szCs w:val="20"/>
          <w:rtl/>
        </w:rPr>
        <w:br/>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r w:rsidRPr="00EB7492">
        <w:rPr>
          <w:rFonts w:ascii="Arial" w:eastAsia="Times New Roman" w:hAnsi="Arial" w:cs="Arial"/>
          <w:color w:val="000000"/>
          <w:sz w:val="20"/>
          <w:szCs w:val="20"/>
          <w:rtl/>
        </w:rPr>
        <w:t>הפינה הרוחנית שיש בתוך העולם האפור הזה הוא זר הפרחים שהאם נוהגת לקנות במעט הכסף שיש לה ולהניח על השולחן. זר פרחים זה נותן נופך רוחני למציאות שלהם, והאור ממלא אז את חדרם: </w:t>
      </w:r>
      <w:r w:rsidRPr="00EB7492">
        <w:rPr>
          <w:rFonts w:ascii="Arial" w:eastAsia="Times New Roman" w:hAnsi="Arial" w:cs="Arial"/>
          <w:b/>
          <w:bCs/>
          <w:color w:val="000000"/>
          <w:sz w:val="20"/>
          <w:szCs w:val="20"/>
          <w:rtl/>
        </w:rPr>
        <w:t>"אני נצמד במבטי לזר פרחים שעל השולחן, לששת הכיסאות סביבו...האור שחודר דרך התריסים שסגורים למחצה" (עמ' 44).</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בסוף הסיפור מתמוטטת האם ורצה בשיגעון אל הפרדסים שסביב היישוב. הפרדסים מהווים סוג של מציאות מסתורית וקורצת, מעין גן עדן אבוד שאפשר לברוח אליו מתוך המציאות הסוגרת והמחניקה. יש בכך סוג של בריחה אל חלום. ואכן כשהיא נלקחת משם, נאמר על האם: </w:t>
      </w:r>
      <w:r w:rsidRPr="00EB7492">
        <w:rPr>
          <w:rFonts w:ascii="Arial" w:eastAsia="Times New Roman" w:hAnsi="Arial" w:cs="Arial"/>
          <w:b/>
          <w:bCs/>
          <w:color w:val="000000"/>
          <w:sz w:val="20"/>
          <w:szCs w:val="20"/>
          <w:rtl/>
        </w:rPr>
        <w:t>"התנערה לרגע כאילו התעוררה מאיזה חלום" (עמ' 47).</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השבירה של האם הוא רגע ההתפכחות. עד כה היה ניסיון לשמר את המציאות הקיימת ולחיות במעין הונאה עצמית, שיש להם חלקת האלוהים שלהם ועליהם לשמור עליה. השבירה של האם מביאה להודאה בכישלון. פתאום מתחוור שהם הגיעו לרגע הכישלון, שלא ניתן להסתיר אותו עוד. לנוכח החובשים הבאים מן המציאות האחרת, אומר המספר: </w:t>
      </w:r>
      <w:r w:rsidRPr="00EB7492">
        <w:rPr>
          <w:rFonts w:ascii="Arial" w:eastAsia="Times New Roman" w:hAnsi="Arial" w:cs="Arial"/>
          <w:b/>
          <w:bCs/>
          <w:color w:val="000000"/>
          <w:sz w:val="20"/>
          <w:szCs w:val="20"/>
          <w:rtl/>
        </w:rPr>
        <w:t>"הכוח והידע שלהם היו חזקים ועשו אותי ואת אמא שלי ואת הבית ואת שמעון חלשים ושבריריים. הרגשתי שהם ההוכחה לכישלון שלנו מול החיים" ( עמ' 48).</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r w:rsidRPr="00EB7492">
        <w:rPr>
          <w:rFonts w:ascii="Arial" w:eastAsia="Times New Roman" w:hAnsi="Arial" w:cs="Arial"/>
          <w:b/>
          <w:bCs/>
          <w:color w:val="000000"/>
          <w:sz w:val="20"/>
          <w:szCs w:val="20"/>
          <w:u w:val="single"/>
          <w:rtl/>
        </w:rPr>
        <w:t>אפיון הדמויות</w:t>
      </w:r>
      <w:r w:rsidRPr="00EB7492">
        <w:rPr>
          <w:rFonts w:ascii="Arial" w:eastAsia="Times New Roman" w:hAnsi="Arial" w:cs="Arial"/>
          <w:b/>
          <w:bCs/>
          <w:color w:val="000000"/>
          <w:sz w:val="20"/>
          <w:szCs w:val="20"/>
          <w:u w:val="single"/>
          <w:rtl/>
        </w:rPr>
        <w:br/>
      </w:r>
      <w:r w:rsidRPr="00EB7492">
        <w:rPr>
          <w:rFonts w:ascii="Arial" w:eastAsia="Times New Roman" w:hAnsi="Arial" w:cs="Arial"/>
          <w:color w:val="000000"/>
          <w:sz w:val="20"/>
          <w:szCs w:val="20"/>
          <w:rtl/>
        </w:rPr>
        <w:br/>
      </w:r>
      <w:r w:rsidRPr="00EB7492">
        <w:rPr>
          <w:rFonts w:ascii="Arial" w:eastAsia="Times New Roman" w:hAnsi="Arial" w:cs="Arial"/>
          <w:b/>
          <w:bCs/>
          <w:color w:val="000000"/>
          <w:sz w:val="20"/>
          <w:szCs w:val="20"/>
          <w:rtl/>
        </w:rPr>
        <w:t>דמות המספר</w:t>
      </w:r>
      <w:r w:rsidRPr="00EB7492">
        <w:rPr>
          <w:rFonts w:ascii="Arial" w:eastAsia="Times New Roman" w:hAnsi="Arial" w:cs="Arial"/>
          <w:b/>
          <w:bCs/>
          <w:color w:val="000000"/>
          <w:sz w:val="20"/>
          <w:szCs w:val="20"/>
          <w:rtl/>
        </w:rPr>
        <w:br/>
      </w:r>
      <w:proofErr w:type="spellStart"/>
      <w:r w:rsidRPr="00EB7492">
        <w:rPr>
          <w:rFonts w:ascii="Arial" w:eastAsia="Times New Roman" w:hAnsi="Arial" w:cs="Arial"/>
          <w:color w:val="000000"/>
          <w:sz w:val="20"/>
          <w:szCs w:val="20"/>
          <w:rtl/>
        </w:rPr>
        <w:t>המספר</w:t>
      </w:r>
      <w:proofErr w:type="spellEnd"/>
      <w:r w:rsidRPr="00EB7492">
        <w:rPr>
          <w:rFonts w:ascii="Arial" w:eastAsia="Times New Roman" w:hAnsi="Arial" w:cs="Arial"/>
          <w:color w:val="000000"/>
          <w:sz w:val="20"/>
          <w:szCs w:val="20"/>
          <w:rtl/>
        </w:rPr>
        <w:t xml:space="preserve"> אדוארד מכונה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בן שש עשרה. להבדיל מאחיו הוא נושא שם לועזי, וזה אולי מבטא את המעבר התרבותי של האם. לבן הראשון ניתן שם לועזי ולבן השני שם עברי. האפיון הדומיננטי בו: </w:t>
      </w:r>
      <w:r w:rsidRPr="00EB7492">
        <w:rPr>
          <w:rFonts w:ascii="Arial" w:eastAsia="Times New Roman" w:hAnsi="Arial" w:cs="Arial"/>
          <w:b/>
          <w:bCs/>
          <w:color w:val="000000"/>
          <w:sz w:val="20"/>
          <w:szCs w:val="20"/>
          <w:rtl/>
        </w:rPr>
        <w:t>"החליטה אמי שכוחי בעיניי" ( עמ' 36).</w:t>
      </w:r>
      <w:r w:rsidRPr="00EB7492">
        <w:rPr>
          <w:rFonts w:ascii="Arial" w:eastAsia="Times New Roman" w:hAnsi="Arial" w:cs="Arial"/>
          <w:color w:val="000000"/>
          <w:sz w:val="20"/>
          <w:szCs w:val="20"/>
          <w:rtl/>
        </w:rPr>
        <w:t> הוא הצופה על המתרחש ומתאר בעיניים חדות את המתרחש סביבו. כוחו בעיניו. </w:t>
      </w:r>
      <w:r w:rsidRPr="00EB7492">
        <w:rPr>
          <w:rFonts w:ascii="Arial" w:eastAsia="Times New Roman" w:hAnsi="Arial" w:cs="Arial"/>
          <w:b/>
          <w:bCs/>
          <w:color w:val="000000"/>
          <w:sz w:val="20"/>
          <w:szCs w:val="20"/>
          <w:rtl/>
        </w:rPr>
        <w:t>"כשנולדתי קרנו עיניי, כך מספרת אמא שלי"( עמ' 36).</w:t>
      </w:r>
      <w:r w:rsidRPr="00EB7492">
        <w:rPr>
          <w:rFonts w:ascii="Arial" w:eastAsia="Times New Roman" w:hAnsi="Arial" w:cs="Arial"/>
          <w:color w:val="000000"/>
          <w:sz w:val="20"/>
          <w:szCs w:val="20"/>
          <w:rtl/>
        </w:rPr>
        <w:t> ראייה זו של האם מעניקה משמעות מיסטית לראייתו של הבן. </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גם בהמשך הסיפור הוא מבליט תכונה זו: </w:t>
      </w:r>
      <w:r w:rsidRPr="00EB7492">
        <w:rPr>
          <w:rFonts w:ascii="Arial" w:eastAsia="Times New Roman" w:hAnsi="Arial" w:cs="Arial"/>
          <w:b/>
          <w:bCs/>
          <w:color w:val="000000"/>
          <w:sz w:val="20"/>
          <w:szCs w:val="20"/>
          <w:rtl/>
        </w:rPr>
        <w:t xml:space="preserve">"אני רואה שש </w:t>
      </w:r>
      <w:proofErr w:type="spellStart"/>
      <w:r w:rsidRPr="00EB7492">
        <w:rPr>
          <w:rFonts w:ascii="Arial" w:eastAsia="Times New Roman" w:hAnsi="Arial" w:cs="Arial"/>
          <w:b/>
          <w:bCs/>
          <w:color w:val="000000"/>
          <w:sz w:val="20"/>
          <w:szCs w:val="20"/>
          <w:rtl/>
        </w:rPr>
        <w:t>שש</w:t>
      </w:r>
      <w:proofErr w:type="spellEnd"/>
      <w:r w:rsidRPr="00EB7492">
        <w:rPr>
          <w:rFonts w:ascii="Arial" w:eastAsia="Times New Roman" w:hAnsi="Arial" w:cs="Arial"/>
          <w:b/>
          <w:bCs/>
          <w:color w:val="000000"/>
          <w:sz w:val="20"/>
          <w:szCs w:val="20"/>
          <w:rtl/>
        </w:rPr>
        <w:t>, ככה הראייה שלי טובה, ואני לא חושב שזאת ראייה חדה ובהירה שאף פעם לא מטושטשת, אלא ראייה שכמעט לא שוכחת שום דבר ומצלמת הכול ומקפיאה את הצילומים בתוך הראש שלי" (עמ' 38).</w:t>
      </w:r>
      <w:r w:rsidRPr="00EB7492">
        <w:rPr>
          <w:rFonts w:ascii="Arial" w:eastAsia="Times New Roman" w:hAnsi="Arial" w:cs="Arial"/>
          <w:color w:val="000000"/>
          <w:sz w:val="20"/>
          <w:szCs w:val="20"/>
          <w:rtl/>
        </w:rPr>
        <w:t> כושר האבחנה שלו הוא חד מאוד. כך למשל כשהוא מתאר את יחסם לסביבה, הוא מדרג את מידת הקשר שלהם לסביבה: האם, להבדיל ממנו ומאחיו מנוכרת למציאות. היא חיה בבועה של ביתה וילדיה בלבד. האח הצעיר הוא המחובר ביותר למציאות העכשווית, והמספר מכיר את המציאות בצורה חלקית והוא מודה בזה: </w:t>
      </w:r>
      <w:r w:rsidRPr="00EB7492">
        <w:rPr>
          <w:rFonts w:ascii="Arial" w:eastAsia="Times New Roman" w:hAnsi="Arial" w:cs="Arial"/>
          <w:b/>
          <w:bCs/>
          <w:color w:val="000000"/>
          <w:sz w:val="20"/>
          <w:szCs w:val="20"/>
          <w:rtl/>
        </w:rPr>
        <w:t>"סביבנו גרות שבע משפחות שאני מכיר. אחי מכיר קצת יותר. אמא שלנו לא מכירה ולא מתעניינת באיש מלבדנו"(</w:t>
      </w:r>
      <w:r w:rsidRPr="00EB7492">
        <w:rPr>
          <w:rFonts w:ascii="Arial" w:eastAsia="Times New Roman" w:hAnsi="Arial" w:cs="Arial"/>
          <w:color w:val="000000"/>
          <w:sz w:val="20"/>
          <w:szCs w:val="20"/>
          <w:rtl/>
        </w:rPr>
        <w:t xml:space="preserve"> עמ' 37). יתכן גם שהכינויים מבשרים את השוני בין האחים: </w:t>
      </w:r>
      <w:proofErr w:type="spellStart"/>
      <w:r w:rsidRPr="00EB7492">
        <w:rPr>
          <w:rFonts w:ascii="Arial" w:eastAsia="Times New Roman" w:hAnsi="Arial" w:cs="Arial"/>
          <w:color w:val="000000"/>
          <w:sz w:val="20"/>
          <w:szCs w:val="20"/>
          <w:rtl/>
        </w:rPr>
        <w:t>לחיזו</w:t>
      </w:r>
      <w:proofErr w:type="spellEnd"/>
      <w:r w:rsidRPr="00EB7492">
        <w:rPr>
          <w:rFonts w:ascii="Arial" w:eastAsia="Times New Roman" w:hAnsi="Arial" w:cs="Arial"/>
          <w:color w:val="000000"/>
          <w:sz w:val="20"/>
          <w:szCs w:val="20"/>
          <w:rtl/>
        </w:rPr>
        <w:t xml:space="preserve"> מיוחסת סגולת הראייה, והיא נותנת לו </w:t>
      </w:r>
      <w:proofErr w:type="spellStart"/>
      <w:r w:rsidRPr="00EB7492">
        <w:rPr>
          <w:rFonts w:ascii="Arial" w:eastAsia="Times New Roman" w:hAnsi="Arial" w:cs="Arial"/>
          <w:color w:val="000000"/>
          <w:sz w:val="20"/>
          <w:szCs w:val="20"/>
          <w:rtl/>
        </w:rPr>
        <w:t>מימד</w:t>
      </w:r>
      <w:proofErr w:type="spellEnd"/>
      <w:r w:rsidRPr="00EB7492">
        <w:rPr>
          <w:rFonts w:ascii="Arial" w:eastAsia="Times New Roman" w:hAnsi="Arial" w:cs="Arial"/>
          <w:color w:val="000000"/>
          <w:sz w:val="20"/>
          <w:szCs w:val="20"/>
          <w:rtl/>
        </w:rPr>
        <w:t xml:space="preserve"> של חולם, </w:t>
      </w:r>
      <w:proofErr w:type="spellStart"/>
      <w:r w:rsidRPr="00EB7492">
        <w:rPr>
          <w:rFonts w:ascii="Arial" w:eastAsia="Times New Roman" w:hAnsi="Arial" w:cs="Arial"/>
          <w:color w:val="000000"/>
          <w:sz w:val="20"/>
          <w:szCs w:val="20"/>
          <w:rtl/>
        </w:rPr>
        <w:t>מימד</w:t>
      </w:r>
      <w:proofErr w:type="spellEnd"/>
      <w:r w:rsidRPr="00EB7492">
        <w:rPr>
          <w:rFonts w:ascii="Arial" w:eastAsia="Times New Roman" w:hAnsi="Arial" w:cs="Arial"/>
          <w:color w:val="000000"/>
          <w:sz w:val="20"/>
          <w:szCs w:val="20"/>
          <w:rtl/>
        </w:rPr>
        <w:t xml:space="preserve"> רוחני. האח מכונה בטטה, וזה מעיד על קירבה לאדמה, על ארציות.</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lastRenderedPageBreak/>
        <w:br/>
        <w:t xml:space="preserve">עם זאת הוא מדגיש </w:t>
      </w:r>
      <w:proofErr w:type="spellStart"/>
      <w:r w:rsidRPr="00EB7492">
        <w:rPr>
          <w:rFonts w:ascii="Arial" w:eastAsia="Times New Roman" w:hAnsi="Arial" w:cs="Arial"/>
          <w:color w:val="000000"/>
          <w:sz w:val="20"/>
          <w:szCs w:val="20"/>
          <w:rtl/>
        </w:rPr>
        <w:t>שבהיותם</w:t>
      </w:r>
      <w:proofErr w:type="spellEnd"/>
      <w:r w:rsidRPr="00EB7492">
        <w:rPr>
          <w:rFonts w:ascii="Arial" w:eastAsia="Times New Roman" w:hAnsi="Arial" w:cs="Arial"/>
          <w:color w:val="000000"/>
          <w:sz w:val="20"/>
          <w:szCs w:val="20"/>
          <w:rtl/>
        </w:rPr>
        <w:t xml:space="preserve"> מחוברים לאם ומחובקים יחד, היא מקרינה להם את האדישות הרגשית שלה לסביבה, והם שלושתם אז חלק מאותה הוויה: </w:t>
      </w:r>
      <w:r w:rsidRPr="00EB7492">
        <w:rPr>
          <w:rFonts w:ascii="Arial" w:eastAsia="Times New Roman" w:hAnsi="Arial" w:cs="Arial"/>
          <w:b/>
          <w:bCs/>
          <w:color w:val="000000"/>
          <w:sz w:val="20"/>
          <w:szCs w:val="20"/>
          <w:rtl/>
        </w:rPr>
        <w:t>"כמעט עד הבית הלכנו ככה, שלושה שלא מסתכלים לצדדים ולא חושבים אם מסתכלים עליהם" (עמ' 39).</w:t>
      </w:r>
      <w:r w:rsidRPr="00EB7492">
        <w:rPr>
          <w:rFonts w:ascii="Arial" w:eastAsia="Times New Roman" w:hAnsi="Arial" w:cs="Arial"/>
          <w:color w:val="000000"/>
          <w:sz w:val="20"/>
          <w:szCs w:val="20"/>
          <w:rtl/>
        </w:rPr>
        <w:t> </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התפיסה שלו את עצמו כרואה של המציאות מקשה עליו לקבל את הראייה הפתוחה יותר של אחיו הצעיר שמעון. כאח בכור הוא מנסה להיות העיניים של אחיו הצעיר, ולכוונו לראות את העולם כפי שהוא רואה אותו. ההיפתחות של אחיו לאמת של המציאות נראית בעיניו מרד בסמכות של האם ובסמכותו כאח בכור. וכך הוא מתאר את מחשבותיו: </w:t>
      </w:r>
      <w:r w:rsidRPr="00EB7492">
        <w:rPr>
          <w:rFonts w:ascii="Arial" w:eastAsia="Times New Roman" w:hAnsi="Arial" w:cs="Arial"/>
          <w:b/>
          <w:bCs/>
          <w:color w:val="000000"/>
          <w:sz w:val="20"/>
          <w:szCs w:val="20"/>
          <w:rtl/>
        </w:rPr>
        <w:t>"ואני רציתי לצעוק עליו, מה קורה לך תפסיק להסתכל, תתרכז בחיים שלך...אני העיניים שמסתכלות יא שמעון" (עמ' 39).</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התחושה הקשה שלו שאחיו מאלץ אותו לראות מציאות שאסור לראות, וזה מרסק את האגו שלו כמי שרואה את המציאות: </w:t>
      </w:r>
      <w:r w:rsidRPr="00EB7492">
        <w:rPr>
          <w:rFonts w:ascii="Arial" w:eastAsia="Times New Roman" w:hAnsi="Arial" w:cs="Arial"/>
          <w:b/>
          <w:bCs/>
          <w:color w:val="000000"/>
          <w:sz w:val="20"/>
          <w:szCs w:val="20"/>
          <w:rtl/>
        </w:rPr>
        <w:t>"ואני נבהלתי...כאילו הראה לי אור שאסור לראות" (עמ' 40)</w:t>
      </w:r>
      <w:r w:rsidRPr="00EB7492">
        <w:rPr>
          <w:rFonts w:ascii="Arial" w:eastAsia="Times New Roman" w:hAnsi="Arial" w:cs="Arial"/>
          <w:color w:val="000000"/>
          <w:sz w:val="20"/>
          <w:szCs w:val="20"/>
          <w:rtl/>
        </w:rPr>
        <w:t>. עם זאת הוא מביע קנאה גלויה במידת העצמאות של האח הצעיר ובניתוק שלו מערכיה של האם ומהמורשת שהיא מנסה להקנות להם: </w:t>
      </w:r>
      <w:r w:rsidRPr="00EB7492">
        <w:rPr>
          <w:rFonts w:ascii="Arial" w:eastAsia="Times New Roman" w:hAnsi="Arial" w:cs="Arial"/>
          <w:b/>
          <w:bCs/>
          <w:color w:val="000000"/>
          <w:sz w:val="20"/>
          <w:szCs w:val="20"/>
          <w:rtl/>
        </w:rPr>
        <w:t>"איך הוא למד לחיות ככה, אני שואל את עצמי" (עמ' 41).</w:t>
      </w:r>
      <w:r w:rsidRPr="00EB7492">
        <w:rPr>
          <w:rFonts w:ascii="Arial" w:eastAsia="Times New Roman" w:hAnsi="Arial" w:cs="Arial"/>
          <w:color w:val="000000"/>
          <w:sz w:val="20"/>
          <w:szCs w:val="20"/>
          <w:rtl/>
        </w:rPr>
        <w:t xml:space="preserve"> כשהוא משווה עצמו לאחיו ולהעזה של אחיו, הוא מלקה את עצמו על </w:t>
      </w:r>
      <w:proofErr w:type="spellStart"/>
      <w:r w:rsidRPr="00EB7492">
        <w:rPr>
          <w:rFonts w:ascii="Arial" w:eastAsia="Times New Roman" w:hAnsi="Arial" w:cs="Arial"/>
          <w:color w:val="000000"/>
          <w:sz w:val="20"/>
          <w:szCs w:val="20"/>
          <w:rtl/>
        </w:rPr>
        <w:t>רפיסותו</w:t>
      </w:r>
      <w:proofErr w:type="spellEnd"/>
      <w:r w:rsidRPr="00EB7492">
        <w:rPr>
          <w:rFonts w:ascii="Arial" w:eastAsia="Times New Roman" w:hAnsi="Arial" w:cs="Arial"/>
          <w:color w:val="000000"/>
          <w:sz w:val="20"/>
          <w:szCs w:val="20"/>
          <w:rtl/>
        </w:rPr>
        <w:t xml:space="preserve"> לעומת ההעזה של האח הצעיר: </w:t>
      </w:r>
      <w:r w:rsidRPr="00EB7492">
        <w:rPr>
          <w:rFonts w:ascii="Arial" w:eastAsia="Times New Roman" w:hAnsi="Arial" w:cs="Arial"/>
          <w:b/>
          <w:bCs/>
          <w:color w:val="000000"/>
          <w:sz w:val="20"/>
          <w:szCs w:val="20"/>
          <w:rtl/>
        </w:rPr>
        <w:t>"כשאני משווה את עצמי אליו מצלצלות בתוכי סטירות לחי" (עמ' 41).</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 xml:space="preserve">לא רק הסביבה קוראת לו ולאחיו בכינויים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xml:space="preserve"> ובטטה. גם האם קוראת להם כך, אפילו בפומבי. המספר מתאר את פגיעותו בלשון הפוכה: </w:t>
      </w:r>
      <w:r w:rsidRPr="00EB7492">
        <w:rPr>
          <w:rFonts w:ascii="Arial" w:eastAsia="Times New Roman" w:hAnsi="Arial" w:cs="Arial"/>
          <w:b/>
          <w:bCs/>
          <w:color w:val="000000"/>
          <w:sz w:val="20"/>
          <w:szCs w:val="20"/>
          <w:rtl/>
        </w:rPr>
        <w:t>"ואין לי צביטות בלב כשהיא עושה את זה גם לפני אחרים"</w:t>
      </w:r>
      <w:r w:rsidRPr="00EB7492">
        <w:rPr>
          <w:rFonts w:ascii="Arial" w:eastAsia="Times New Roman" w:hAnsi="Arial" w:cs="Arial"/>
          <w:color w:val="000000"/>
          <w:sz w:val="20"/>
          <w:szCs w:val="20"/>
          <w:rtl/>
        </w:rPr>
        <w:t> (עמ' 41). אם לא הייתה לו צביטה בלב, הוא לא היה מציין זאת.</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כאח בכור הוא מרגיש מחויבות לאחיו ואחריות על גורלו, בדומה למחויבות של יהודה על גורלו של יוסף, בספר בראשית: </w:t>
      </w:r>
      <w:r w:rsidRPr="00EB7492">
        <w:rPr>
          <w:rFonts w:ascii="Arial" w:eastAsia="Times New Roman" w:hAnsi="Arial" w:cs="Arial"/>
          <w:b/>
          <w:bCs/>
          <w:color w:val="000000"/>
          <w:sz w:val="20"/>
          <w:szCs w:val="20"/>
          <w:rtl/>
        </w:rPr>
        <w:t xml:space="preserve">"ברגעים כאלה אני מרגיש שיש לי אחריות עליו, יש לי פחד שאני לא אחזיר אותו הביתה </w:t>
      </w:r>
      <w:proofErr w:type="spellStart"/>
      <w:r w:rsidRPr="00EB7492">
        <w:rPr>
          <w:rFonts w:ascii="Arial" w:eastAsia="Times New Roman" w:hAnsi="Arial" w:cs="Arial"/>
          <w:b/>
          <w:bCs/>
          <w:color w:val="000000"/>
          <w:sz w:val="20"/>
          <w:szCs w:val="20"/>
          <w:rtl/>
        </w:rPr>
        <w:t>לאמא</w:t>
      </w:r>
      <w:proofErr w:type="spellEnd"/>
      <w:r w:rsidRPr="00EB7492">
        <w:rPr>
          <w:rFonts w:ascii="Arial" w:eastAsia="Times New Roman" w:hAnsi="Arial" w:cs="Arial"/>
          <w:b/>
          <w:bCs/>
          <w:color w:val="000000"/>
          <w:sz w:val="20"/>
          <w:szCs w:val="20"/>
          <w:rtl/>
        </w:rPr>
        <w:t>. אני חושב שבנסיעות האלה אני באמת מרגיש שאני האח הגדול ששומר על האח הקטן" (עמ' 43).</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 xml:space="preserve">כזכור, יהודה אומר לאביו </w:t>
      </w:r>
      <w:proofErr w:type="spellStart"/>
      <w:r w:rsidRPr="00EB7492">
        <w:rPr>
          <w:rFonts w:ascii="Arial" w:eastAsia="Times New Roman" w:hAnsi="Arial" w:cs="Arial"/>
          <w:color w:val="000000"/>
          <w:sz w:val="20"/>
          <w:szCs w:val="20"/>
          <w:rtl/>
        </w:rPr>
        <w:t>בקחתו</w:t>
      </w:r>
      <w:proofErr w:type="spellEnd"/>
      <w:r w:rsidRPr="00EB7492">
        <w:rPr>
          <w:rFonts w:ascii="Arial" w:eastAsia="Times New Roman" w:hAnsi="Arial" w:cs="Arial"/>
          <w:color w:val="000000"/>
          <w:sz w:val="20"/>
          <w:szCs w:val="20"/>
          <w:rtl/>
        </w:rPr>
        <w:t xml:space="preserve"> את בנימין: בראשית מ"ג, ו': "אנוכי </w:t>
      </w:r>
      <w:proofErr w:type="spellStart"/>
      <w:r w:rsidRPr="00EB7492">
        <w:rPr>
          <w:rFonts w:ascii="Arial" w:eastAsia="Times New Roman" w:hAnsi="Arial" w:cs="Arial"/>
          <w:color w:val="000000"/>
          <w:sz w:val="20"/>
          <w:szCs w:val="20"/>
          <w:rtl/>
        </w:rPr>
        <w:t>אערבנו</w:t>
      </w:r>
      <w:proofErr w:type="spellEnd"/>
      <w:r w:rsidRPr="00EB7492">
        <w:rPr>
          <w:rFonts w:ascii="Arial" w:eastAsia="Times New Roman" w:hAnsi="Arial" w:cs="Arial"/>
          <w:color w:val="000000"/>
          <w:sz w:val="20"/>
          <w:szCs w:val="20"/>
          <w:rtl/>
        </w:rPr>
        <w:t xml:space="preserve"> מידי תבקשנו אם לא </w:t>
      </w:r>
      <w:proofErr w:type="spellStart"/>
      <w:r w:rsidRPr="00EB7492">
        <w:rPr>
          <w:rFonts w:ascii="Arial" w:eastAsia="Times New Roman" w:hAnsi="Arial" w:cs="Arial"/>
          <w:color w:val="000000"/>
          <w:sz w:val="20"/>
          <w:szCs w:val="20"/>
          <w:rtl/>
        </w:rPr>
        <w:t>הביאותיו</w:t>
      </w:r>
      <w:proofErr w:type="spellEnd"/>
      <w:r w:rsidRPr="00EB7492">
        <w:rPr>
          <w:rFonts w:ascii="Arial" w:eastAsia="Times New Roman" w:hAnsi="Arial" w:cs="Arial"/>
          <w:color w:val="000000"/>
          <w:sz w:val="20"/>
          <w:szCs w:val="20"/>
          <w:rtl/>
        </w:rPr>
        <w:t xml:space="preserve"> אליך והצגתיו לפניך וחטאתי לך כל הימים".</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 xml:space="preserve">עמדת התצפית שלו היא מהחדר שלו: הוא רוצה להיות בעמדת שליטה, לראות שהכול בסדר עם </w:t>
      </w:r>
      <w:proofErr w:type="spellStart"/>
      <w:r w:rsidRPr="00EB7492">
        <w:rPr>
          <w:rFonts w:ascii="Arial" w:eastAsia="Times New Roman" w:hAnsi="Arial" w:cs="Arial"/>
          <w:color w:val="000000"/>
          <w:sz w:val="20"/>
          <w:szCs w:val="20"/>
          <w:rtl/>
        </w:rPr>
        <w:t>האמא</w:t>
      </w:r>
      <w:proofErr w:type="spellEnd"/>
      <w:r w:rsidRPr="00EB7492">
        <w:rPr>
          <w:rFonts w:ascii="Arial" w:eastAsia="Times New Roman" w:hAnsi="Arial" w:cs="Arial"/>
          <w:color w:val="000000"/>
          <w:sz w:val="20"/>
          <w:szCs w:val="20"/>
          <w:rtl/>
        </w:rPr>
        <w:t xml:space="preserve"> ועם האח. הם עסוקים בענייניהם , הוא עסוק בצפייה עליהם: </w:t>
      </w:r>
      <w:r w:rsidRPr="00EB7492">
        <w:rPr>
          <w:rFonts w:ascii="Arial" w:eastAsia="Times New Roman" w:hAnsi="Arial" w:cs="Arial"/>
          <w:b/>
          <w:bCs/>
          <w:color w:val="000000"/>
          <w:sz w:val="20"/>
          <w:szCs w:val="20"/>
          <w:rtl/>
        </w:rPr>
        <w:t>"כל אחד מתחבר לפינה שלו...אמא מהחדר שלה דרך המטבח, השירותים והמרפסת, שמעון מהספה מול הטלוויזיה שקרובה לחדר שלו, ואני מהחדר שלי משקיף על הכול" (עמ' 43).</w:t>
      </w:r>
      <w:r w:rsidRPr="00EB7492">
        <w:rPr>
          <w:rFonts w:ascii="Arial" w:eastAsia="Times New Roman" w:hAnsi="Arial" w:cs="Arial"/>
          <w:color w:val="000000"/>
          <w:sz w:val="20"/>
          <w:szCs w:val="20"/>
          <w:rtl/>
        </w:rPr>
        <w:t> מתוך פחד מזעזועים, הוא חש שתפקידו לשמר את המציאות הקיימת, מתוך חשש שתבוא מציאות רעה וקשה יותר: </w:t>
      </w:r>
      <w:r w:rsidRPr="00EB7492">
        <w:rPr>
          <w:rFonts w:ascii="Arial" w:eastAsia="Times New Roman" w:hAnsi="Arial" w:cs="Arial"/>
          <w:b/>
          <w:bCs/>
          <w:color w:val="000000"/>
          <w:sz w:val="20"/>
          <w:szCs w:val="20"/>
          <w:rtl/>
        </w:rPr>
        <w:t>"אין דבר שאני רוצה לשמר יותר מהרגע הזה ומהבית שלנו" (עמ' 44). </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בתוך הקיום החומרי הקשה, הוא נצמד אל הרוח ואינו מבטא על כיסופים רוחניים: </w:t>
      </w:r>
      <w:r w:rsidRPr="00EB7492">
        <w:rPr>
          <w:rFonts w:ascii="Arial" w:eastAsia="Times New Roman" w:hAnsi="Arial" w:cs="Arial"/>
          <w:b/>
          <w:bCs/>
          <w:color w:val="000000"/>
          <w:sz w:val="20"/>
          <w:szCs w:val="20"/>
          <w:rtl/>
        </w:rPr>
        <w:t xml:space="preserve">"אני נצמד במבטי לזר פרחים שעל השולחן.......האור שחודר דרך התריסים שסגורים למחצה, ושלושתנו- שמעון, אני </w:t>
      </w:r>
      <w:proofErr w:type="spellStart"/>
      <w:r w:rsidRPr="00EB7492">
        <w:rPr>
          <w:rFonts w:ascii="Arial" w:eastAsia="Times New Roman" w:hAnsi="Arial" w:cs="Arial"/>
          <w:b/>
          <w:bCs/>
          <w:color w:val="000000"/>
          <w:sz w:val="20"/>
          <w:szCs w:val="20"/>
          <w:rtl/>
        </w:rPr>
        <w:t>ואמא</w:t>
      </w:r>
      <w:proofErr w:type="spellEnd"/>
      <w:r w:rsidRPr="00EB7492">
        <w:rPr>
          <w:rFonts w:ascii="Arial" w:eastAsia="Times New Roman" w:hAnsi="Arial" w:cs="Arial"/>
          <w:b/>
          <w:bCs/>
          <w:color w:val="000000"/>
          <w:sz w:val="20"/>
          <w:szCs w:val="20"/>
          <w:rtl/>
        </w:rPr>
        <w:t xml:space="preserve"> שלנו בתוך כל זה" (עמ' 44).</w:t>
      </w:r>
      <w:r w:rsidRPr="00EB7492">
        <w:rPr>
          <w:rFonts w:ascii="Arial" w:eastAsia="Times New Roman" w:hAnsi="Arial" w:cs="Arial"/>
          <w:color w:val="000000"/>
          <w:sz w:val="20"/>
          <w:szCs w:val="20"/>
          <w:rtl/>
        </w:rPr>
        <w:t> הפרחים והאור מבטאים כאן את הנופך הרוחני שהוא מבקש לחייו. יש כאן רמיזה תרבותית לסיפור על הסיני שיוצא ליום עבודתו ומקבל בתום היום שני ין: במטבע אחד של ין הוא קונה לחם ובמטבח אחר הוא קונה פרח. כששאלו אותו למה עשה כך, ענה: לחם קניתי כדי שיהיה לי ממה לחיות, פרח קניתי כדי שיהיה לי בשביל מה לחיות.</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גם כשהאם מתפרקת ואינה רוצה עוד לחיות, הוא רוצה להחזיר את הכול לקדמותו ולשמר את הקיים. גם כשהכול מתפרק והאם נשברת, הוא מאשים את המציאות החיצונית ששברה את משפחתו והוא מודה, שגם הוא חלש ושברירי: </w:t>
      </w:r>
      <w:r w:rsidRPr="00EB7492">
        <w:rPr>
          <w:rFonts w:ascii="Arial" w:eastAsia="Times New Roman" w:hAnsi="Arial" w:cs="Arial"/>
          <w:b/>
          <w:bCs/>
          <w:color w:val="000000"/>
          <w:sz w:val="20"/>
          <w:szCs w:val="20"/>
          <w:rtl/>
        </w:rPr>
        <w:t>"הכוח והידע שלהם היו חזקים ועשו אותי ואת אמא שלי ואת הבית ואת שמעון חלשים ושבריריים" (עמ' 48).</w:t>
      </w:r>
      <w:r w:rsidRPr="00EB7492">
        <w:rPr>
          <w:rFonts w:ascii="Arial" w:eastAsia="Times New Roman" w:hAnsi="Arial" w:cs="Arial"/>
          <w:color w:val="000000"/>
          <w:sz w:val="20"/>
          <w:szCs w:val="20"/>
          <w:rtl/>
        </w:rPr>
        <w:t> והוא מקווה, למרות כל השבר הגדול </w:t>
      </w:r>
      <w:r w:rsidRPr="00EB7492">
        <w:rPr>
          <w:rFonts w:ascii="Arial" w:eastAsia="Times New Roman" w:hAnsi="Arial" w:cs="Arial"/>
          <w:b/>
          <w:bCs/>
          <w:color w:val="000000"/>
          <w:sz w:val="20"/>
          <w:szCs w:val="20"/>
          <w:rtl/>
        </w:rPr>
        <w:t>"ואולי אפשר להמשיך כרגיל" (עמ' 48).</w:t>
      </w:r>
      <w:r w:rsidRPr="00EB7492">
        <w:rPr>
          <w:rFonts w:ascii="Arial" w:eastAsia="Times New Roman" w:hAnsi="Arial" w:cs="Arial"/>
          <w:color w:val="000000"/>
          <w:sz w:val="20"/>
          <w:szCs w:val="20"/>
          <w:rtl/>
        </w:rPr>
        <w:t xml:space="preserve"> וגם כשלוקחים את האם מן הבית, הוא דבק ברצון לשמר את </w:t>
      </w:r>
      <w:proofErr w:type="spellStart"/>
      <w:r w:rsidRPr="00EB7492">
        <w:rPr>
          <w:rFonts w:ascii="Arial" w:eastAsia="Times New Roman" w:hAnsi="Arial" w:cs="Arial"/>
          <w:color w:val="000000"/>
          <w:sz w:val="20"/>
          <w:szCs w:val="20"/>
          <w:rtl/>
        </w:rPr>
        <w:t>הקיים:</w:t>
      </w:r>
      <w:r w:rsidRPr="00EB7492">
        <w:rPr>
          <w:rFonts w:ascii="Arial" w:eastAsia="Times New Roman" w:hAnsi="Arial" w:cs="Arial"/>
          <w:b/>
          <w:bCs/>
          <w:color w:val="000000"/>
          <w:sz w:val="20"/>
          <w:szCs w:val="20"/>
          <w:rtl/>
        </w:rPr>
        <w:t>"חשבתי</w:t>
      </w:r>
      <w:proofErr w:type="spellEnd"/>
      <w:r w:rsidRPr="00EB7492">
        <w:rPr>
          <w:rFonts w:ascii="Arial" w:eastAsia="Times New Roman" w:hAnsi="Arial" w:cs="Arial"/>
          <w:b/>
          <w:bCs/>
          <w:color w:val="000000"/>
          <w:sz w:val="20"/>
          <w:szCs w:val="20"/>
          <w:rtl/>
        </w:rPr>
        <w:t xml:space="preserve"> איך לשמור על הבית ואיך לסדר אותו כדי שייראה כמו תמיד" (עמ' 49).</w:t>
      </w:r>
      <w:r w:rsidRPr="00EB7492">
        <w:rPr>
          <w:rFonts w:ascii="Arial" w:eastAsia="Times New Roman" w:hAnsi="Arial" w:cs="Arial"/>
          <w:color w:val="000000"/>
          <w:sz w:val="20"/>
          <w:szCs w:val="20"/>
          <w:rtl/>
        </w:rPr>
        <w:t> הוא דבק ברצונו להיות הכוח המשמר את הקיים, המלכד את כולם למשפחה אחת. גם כשהאם נלקחת לאשפוז נפשי, הוא רואה עצמו מחויב להיות האחראי לבית ולמשפחה. הוא מטפל מיד בדואר שמגיע, ומורה לאחיו לחזור הביתה בזמן. </w:t>
      </w:r>
      <w:r w:rsidRPr="00EB7492">
        <w:rPr>
          <w:rFonts w:ascii="Arial" w:eastAsia="Times New Roman" w:hAnsi="Arial" w:cs="Arial"/>
          <w:b/>
          <w:bCs/>
          <w:color w:val="000000"/>
          <w:sz w:val="20"/>
          <w:szCs w:val="20"/>
          <w:rtl/>
        </w:rPr>
        <w:t>"עוד קצת, אמרתי לעצמי, עוד מעט אתפנה למה שסביבי"</w:t>
      </w:r>
      <w:r w:rsidRPr="00EB7492">
        <w:rPr>
          <w:rFonts w:ascii="Arial" w:eastAsia="Times New Roman" w:hAnsi="Arial" w:cs="Arial"/>
          <w:color w:val="000000"/>
          <w:sz w:val="20"/>
          <w:szCs w:val="20"/>
          <w:rtl/>
        </w:rPr>
        <w:t> (עמ' 49).</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r>
      <w:r w:rsidRPr="00EB7492">
        <w:rPr>
          <w:rFonts w:ascii="Arial" w:eastAsia="Times New Roman" w:hAnsi="Arial" w:cs="Arial"/>
          <w:b/>
          <w:bCs/>
          <w:color w:val="000000"/>
          <w:sz w:val="20"/>
          <w:szCs w:val="20"/>
          <w:rtl/>
        </w:rPr>
        <w:t>האם</w:t>
      </w:r>
      <w:r w:rsidRPr="00EB7492">
        <w:rPr>
          <w:rFonts w:ascii="Arial" w:eastAsia="Times New Roman" w:hAnsi="Arial" w:cs="Arial"/>
          <w:b/>
          <w:bCs/>
          <w:color w:val="000000"/>
          <w:sz w:val="20"/>
          <w:szCs w:val="20"/>
          <w:rtl/>
        </w:rPr>
        <w:br/>
      </w:r>
      <w:proofErr w:type="spellStart"/>
      <w:r w:rsidRPr="00EB7492">
        <w:rPr>
          <w:rFonts w:ascii="Arial" w:eastAsia="Times New Roman" w:hAnsi="Arial" w:cs="Arial"/>
          <w:color w:val="000000"/>
          <w:sz w:val="20"/>
          <w:szCs w:val="20"/>
          <w:rtl/>
        </w:rPr>
        <w:t>האם</w:t>
      </w:r>
      <w:proofErr w:type="spellEnd"/>
      <w:r w:rsidRPr="00EB7492">
        <w:rPr>
          <w:rFonts w:ascii="Arial" w:eastAsia="Times New Roman" w:hAnsi="Arial" w:cs="Arial"/>
          <w:color w:val="000000"/>
          <w:sz w:val="20"/>
          <w:szCs w:val="20"/>
          <w:rtl/>
        </w:rPr>
        <w:t xml:space="preserve"> מופיעה בסיפור ללא שם וזה מעורר תימהון. אפילו לשכנה יש שם: פרטן. האם היא אישה לוחמת קיום </w:t>
      </w:r>
      <w:proofErr w:type="spellStart"/>
      <w:r w:rsidRPr="00EB7492">
        <w:rPr>
          <w:rFonts w:ascii="Arial" w:eastAsia="Times New Roman" w:hAnsi="Arial" w:cs="Arial"/>
          <w:color w:val="000000"/>
          <w:sz w:val="20"/>
          <w:szCs w:val="20"/>
          <w:rtl/>
        </w:rPr>
        <w:t>ושרדנית</w:t>
      </w:r>
      <w:proofErr w:type="spellEnd"/>
      <w:r w:rsidRPr="00EB7492">
        <w:rPr>
          <w:rFonts w:ascii="Arial" w:eastAsia="Times New Roman" w:hAnsi="Arial" w:cs="Arial"/>
          <w:color w:val="000000"/>
          <w:sz w:val="20"/>
          <w:szCs w:val="20"/>
          <w:rtl/>
        </w:rPr>
        <w:t xml:space="preserve"> בתוך המציאות הקשה. היא עומדת מול כל העולם כדי לשרוד ולקיים את ילדיה ואת ביתה. היא עובדת בניקיון בקופת חולים. כל חייה סבים סביב ציר קבוע של פעולות: הליכה לעבודה, הליכה לירקן ולקצב, הטיפול בילדיה ובביתה. היא זו שטבעה את הצירוף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xml:space="preserve"> בטטה" והיא דבקה במתן גזר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לאדוארד המספר, ותפוחי אדמה (בטטה) לשמעון. בדירוג הכרת המציאות הצבעתי כבר קודם על כך שהאם היא זו שמנותקת מן המציאות לחלוטין: </w:t>
      </w:r>
      <w:r w:rsidRPr="00EB7492">
        <w:rPr>
          <w:rFonts w:ascii="Arial" w:eastAsia="Times New Roman" w:hAnsi="Arial" w:cs="Arial"/>
          <w:b/>
          <w:bCs/>
          <w:color w:val="000000"/>
          <w:sz w:val="20"/>
          <w:szCs w:val="20"/>
          <w:rtl/>
        </w:rPr>
        <w:t>"אמא שלנו לא מכירה ולא מתעניינת באיש מלבדנו" (עמ' 37).</w:t>
      </w:r>
      <w:r w:rsidRPr="00EB7492">
        <w:rPr>
          <w:rFonts w:ascii="Arial" w:eastAsia="Times New Roman" w:hAnsi="Arial" w:cs="Arial"/>
          <w:color w:val="000000"/>
          <w:sz w:val="20"/>
          <w:szCs w:val="20"/>
          <w:rtl/>
        </w:rPr>
        <w:t> היא לא מקיימת קשר אנושי עם שום אדם סביבה: </w:t>
      </w:r>
      <w:r w:rsidRPr="00EB7492">
        <w:rPr>
          <w:rFonts w:ascii="Arial" w:eastAsia="Times New Roman" w:hAnsi="Arial" w:cs="Arial"/>
          <w:b/>
          <w:bCs/>
          <w:color w:val="000000"/>
          <w:sz w:val="20"/>
          <w:szCs w:val="20"/>
          <w:rtl/>
        </w:rPr>
        <w:t>"בעבודה שלה היא לא מדברת עם אף אחד" (עמ' 37).</w:t>
      </w:r>
      <w:r w:rsidRPr="00EB7492">
        <w:rPr>
          <w:rFonts w:ascii="Arial" w:eastAsia="Times New Roman" w:hAnsi="Arial" w:cs="Arial"/>
          <w:color w:val="000000"/>
          <w:sz w:val="20"/>
          <w:szCs w:val="20"/>
          <w:rtl/>
        </w:rPr>
        <w:t xml:space="preserve"> כל חייה היא תחת אימת המפקחת הבוחנת את טיב עבודתה. היא מנסה להוכיח שהיא חרוצה, </w:t>
      </w:r>
      <w:proofErr w:type="spellStart"/>
      <w:r w:rsidRPr="00EB7492">
        <w:rPr>
          <w:rFonts w:ascii="Arial" w:eastAsia="Times New Roman" w:hAnsi="Arial" w:cs="Arial"/>
          <w:color w:val="000000"/>
          <w:sz w:val="20"/>
          <w:szCs w:val="20"/>
          <w:rtl/>
        </w:rPr>
        <w:t>ולכן</w:t>
      </w:r>
      <w:r w:rsidRPr="00EB7492">
        <w:rPr>
          <w:rFonts w:ascii="Arial" w:eastAsia="Times New Roman" w:hAnsi="Arial" w:cs="Arial"/>
          <w:b/>
          <w:bCs/>
          <w:color w:val="000000"/>
          <w:sz w:val="20"/>
          <w:szCs w:val="20"/>
          <w:rtl/>
        </w:rPr>
        <w:t>"מנקה</w:t>
      </w:r>
      <w:proofErr w:type="spellEnd"/>
      <w:r w:rsidRPr="00EB7492">
        <w:rPr>
          <w:rFonts w:ascii="Arial" w:eastAsia="Times New Roman" w:hAnsi="Arial" w:cs="Arial"/>
          <w:b/>
          <w:bCs/>
          <w:color w:val="000000"/>
          <w:sz w:val="20"/>
          <w:szCs w:val="20"/>
          <w:rtl/>
        </w:rPr>
        <w:t xml:space="preserve"> יסודי את </w:t>
      </w:r>
      <w:r w:rsidRPr="00EB7492">
        <w:rPr>
          <w:rFonts w:ascii="Arial" w:eastAsia="Times New Roman" w:hAnsi="Arial" w:cs="Arial"/>
          <w:b/>
          <w:bCs/>
          <w:color w:val="000000"/>
          <w:sz w:val="20"/>
          <w:szCs w:val="20"/>
          <w:rtl/>
        </w:rPr>
        <w:lastRenderedPageBreak/>
        <w:t>המרפאה" (עמ' 37).</w:t>
      </w:r>
      <w:r w:rsidRPr="00EB7492">
        <w:rPr>
          <w:rFonts w:ascii="Arial" w:eastAsia="Times New Roman" w:hAnsi="Arial" w:cs="Arial"/>
          <w:color w:val="000000"/>
          <w:sz w:val="20"/>
          <w:szCs w:val="20"/>
          <w:rtl/>
        </w:rPr>
        <w:t xml:space="preserve"> בדרך כלל, הורים מנסים למנוע מילדיהם את מצוקות הקיום כדי להעניק להם תחושת ילדות וחופש, עד בגרותם. האם חיה כדי לשרוד ואינה יכולה להרשות לעצמה את "המותרות הללו" לחסוך מילדיה את צער הקיום. להיפך, היא לוקחת את ילדיה לעבודה, </w:t>
      </w:r>
      <w:proofErr w:type="spellStart"/>
      <w:r w:rsidRPr="00EB7492">
        <w:rPr>
          <w:rFonts w:ascii="Arial" w:eastAsia="Times New Roman" w:hAnsi="Arial" w:cs="Arial"/>
          <w:color w:val="000000"/>
          <w:sz w:val="20"/>
          <w:szCs w:val="20"/>
          <w:rtl/>
        </w:rPr>
        <w:t>בידעה</w:t>
      </w:r>
      <w:proofErr w:type="spellEnd"/>
      <w:r w:rsidRPr="00EB7492">
        <w:rPr>
          <w:rFonts w:ascii="Arial" w:eastAsia="Times New Roman" w:hAnsi="Arial" w:cs="Arial"/>
          <w:color w:val="000000"/>
          <w:sz w:val="20"/>
          <w:szCs w:val="20"/>
          <w:rtl/>
        </w:rPr>
        <w:t xml:space="preserve"> שהמפקחת מגיעה לביקורת ניקיון, והם מסייעים לה בקרצוף הרצפות.</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היא אינה מנחילה לילדיה דבר מלבד שתיקותיה והצורך להילחם על הקיום: </w:t>
      </w:r>
      <w:r w:rsidRPr="00EB7492">
        <w:rPr>
          <w:rFonts w:ascii="Arial" w:eastAsia="Times New Roman" w:hAnsi="Arial" w:cs="Arial"/>
          <w:b/>
          <w:bCs/>
          <w:color w:val="000000"/>
          <w:sz w:val="20"/>
          <w:szCs w:val="20"/>
          <w:rtl/>
        </w:rPr>
        <w:t>" 'אם אין לי עם מי לדבר אני לא צריכה לדבר'</w:t>
      </w:r>
      <w:r w:rsidRPr="00EB7492">
        <w:rPr>
          <w:rFonts w:ascii="Arial" w:eastAsia="Times New Roman" w:hAnsi="Arial" w:cs="Arial"/>
          <w:color w:val="000000"/>
          <w:sz w:val="20"/>
          <w:szCs w:val="20"/>
          <w:rtl/>
        </w:rPr>
        <w:t> , אמרה תמיד, וניסתה להסביר לנו שככה צריך להיות גם בבית הספר, </w:t>
      </w:r>
      <w:r w:rsidRPr="00EB7492">
        <w:rPr>
          <w:rFonts w:ascii="Arial" w:eastAsia="Times New Roman" w:hAnsi="Arial" w:cs="Arial"/>
          <w:b/>
          <w:bCs/>
          <w:color w:val="000000"/>
          <w:sz w:val="20"/>
          <w:szCs w:val="20"/>
          <w:rtl/>
        </w:rPr>
        <w:t>'אתם לא תדברו סתם אל המורים שלכם, רק אם הם שואלים אתכם' ". (עמ' 38).</w:t>
      </w:r>
      <w:r w:rsidRPr="00EB7492">
        <w:rPr>
          <w:rFonts w:ascii="Arial" w:eastAsia="Times New Roman" w:hAnsi="Arial" w:cs="Arial"/>
          <w:color w:val="000000"/>
          <w:sz w:val="20"/>
          <w:szCs w:val="20"/>
          <w:rtl/>
        </w:rPr>
        <w:t> אין שום רמז לציפיות שלה להישגים: אפקט פיגמליון. היא רואה כתכלית הכול גם בלימודיהם לחסוך בדיבור.</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r>
    </w:p>
    <w:p w:rsidR="00EB7492" w:rsidRPr="00EB7492" w:rsidRDefault="00EB7492" w:rsidP="00EB7492">
      <w:pPr>
        <w:shd w:val="clear" w:color="auto" w:fill="FFFFFF"/>
        <w:bidi/>
        <w:spacing w:after="0" w:line="240" w:lineRule="auto"/>
        <w:rPr>
          <w:rFonts w:ascii="Arial" w:eastAsia="Times New Roman" w:hAnsi="Arial" w:cs="Arial"/>
          <w:color w:val="000000"/>
          <w:sz w:val="20"/>
          <w:szCs w:val="20"/>
          <w:rtl/>
        </w:rPr>
      </w:pPr>
      <w:r w:rsidRPr="00EB7492">
        <w:rPr>
          <w:rFonts w:ascii="Arial" w:eastAsia="Times New Roman" w:hAnsi="Arial" w:cs="Arial"/>
          <w:color w:val="000000"/>
          <w:sz w:val="20"/>
          <w:szCs w:val="20"/>
          <w:rtl/>
        </w:rPr>
        <w:t>היא גם אינה נרתעת מהענקת כינויי גנאי לילדיה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"בטטה". כך למשל: </w:t>
      </w:r>
      <w:r w:rsidRPr="00EB7492">
        <w:rPr>
          <w:rFonts w:ascii="Arial" w:eastAsia="Times New Roman" w:hAnsi="Arial" w:cs="Arial"/>
          <w:b/>
          <w:bCs/>
          <w:color w:val="000000"/>
          <w:sz w:val="20"/>
          <w:szCs w:val="20"/>
          <w:rtl/>
        </w:rPr>
        <w:t>"בטטה שלי תיזהר אתה תיפול"(עמ' 38). </w:t>
      </w:r>
      <w:r w:rsidRPr="00EB7492">
        <w:rPr>
          <w:rFonts w:ascii="Arial" w:eastAsia="Times New Roman" w:hAnsi="Arial" w:cs="Arial"/>
          <w:color w:val="000000"/>
          <w:sz w:val="20"/>
          <w:szCs w:val="20"/>
          <w:rtl/>
        </w:rPr>
        <w:t xml:space="preserve">בעיניה אין ערך למציאות החיצונית, ולכן היא לא רואה בכך כינויי גנאי. היא משדרת חזות נוקשה </w:t>
      </w:r>
      <w:proofErr w:type="spellStart"/>
      <w:r w:rsidRPr="00EB7492">
        <w:rPr>
          <w:rFonts w:ascii="Arial" w:eastAsia="Times New Roman" w:hAnsi="Arial" w:cs="Arial"/>
          <w:color w:val="000000"/>
          <w:sz w:val="20"/>
          <w:szCs w:val="20"/>
          <w:rtl/>
        </w:rPr>
        <w:t>ושרדנית</w:t>
      </w:r>
      <w:proofErr w:type="spellEnd"/>
      <w:r w:rsidRPr="00EB7492">
        <w:rPr>
          <w:rFonts w:ascii="Arial" w:eastAsia="Times New Roman" w:hAnsi="Arial" w:cs="Arial"/>
          <w:color w:val="000000"/>
          <w:sz w:val="20"/>
          <w:szCs w:val="20"/>
          <w:rtl/>
        </w:rPr>
        <w:t xml:space="preserve"> ללא רגש, אך מדי פעם היא מפזרת אהבה וחום לילדיה כדי לקרבם אליה. בשובה מן העבודה, לאחר שהם סייעו לה לנקות היא מתגמלת אותם בחיבוקים: </w:t>
      </w:r>
      <w:r w:rsidRPr="00EB7492">
        <w:rPr>
          <w:rFonts w:ascii="Arial" w:eastAsia="Times New Roman" w:hAnsi="Arial" w:cs="Arial"/>
          <w:b/>
          <w:bCs/>
          <w:color w:val="000000"/>
          <w:sz w:val="20"/>
          <w:szCs w:val="20"/>
          <w:rtl/>
        </w:rPr>
        <w:t xml:space="preserve">"כשהיינו יוצאים מקופת חולים בערב, אחרי שניקינו יסודי בשביל המפקחת, ושמעון היה נדבק </w:t>
      </w:r>
      <w:proofErr w:type="spellStart"/>
      <w:r w:rsidRPr="00EB7492">
        <w:rPr>
          <w:rFonts w:ascii="Arial" w:eastAsia="Times New Roman" w:hAnsi="Arial" w:cs="Arial"/>
          <w:b/>
          <w:bCs/>
          <w:color w:val="000000"/>
          <w:sz w:val="20"/>
          <w:szCs w:val="20"/>
          <w:rtl/>
        </w:rPr>
        <w:t>לאמא</w:t>
      </w:r>
      <w:proofErr w:type="spellEnd"/>
      <w:r w:rsidRPr="00EB7492">
        <w:rPr>
          <w:rFonts w:ascii="Arial" w:eastAsia="Times New Roman" w:hAnsi="Arial" w:cs="Arial"/>
          <w:b/>
          <w:bCs/>
          <w:color w:val="000000"/>
          <w:sz w:val="20"/>
          <w:szCs w:val="20"/>
          <w:rtl/>
        </w:rPr>
        <w:t xml:space="preserve"> ומחבק אותה, והיא הייתה מחזירה לו חיוכים ומחבקת אותו בחזרה, וככה הם הלכו מחובקים, ואני הייתי צוחק מאחור ומסתכל על שניהם, עד שהייתי קופץ עליהם ומנסה להפריד, אבל הם לא נתנו לי ואמרו לי ביחד 'בוא מהצד השני'. והייתי מחבק את אמא שלנו מהצד השני ומרגיש גם את היד של שמעון" (עמ' 39).</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הבנים מתייחסים אליה ככוח ששולט בחייהם ללא מפלט. התפיסה מובאת מתוך זווית ראייה של המספר: </w:t>
      </w:r>
      <w:r w:rsidRPr="00EB7492">
        <w:rPr>
          <w:rFonts w:ascii="Arial" w:eastAsia="Times New Roman" w:hAnsi="Arial" w:cs="Arial"/>
          <w:b/>
          <w:bCs/>
          <w:color w:val="000000"/>
          <w:sz w:val="20"/>
          <w:szCs w:val="20"/>
          <w:rtl/>
        </w:rPr>
        <w:t xml:space="preserve">"להחלטות של אמא היה כוח שלא יכולנו לשבור אף פעם. הכוח שלה היה במלים שהיא דיברה </w:t>
      </w:r>
      <w:proofErr w:type="spellStart"/>
      <w:r w:rsidRPr="00EB7492">
        <w:rPr>
          <w:rFonts w:ascii="Arial" w:eastAsia="Times New Roman" w:hAnsi="Arial" w:cs="Arial"/>
          <w:b/>
          <w:bCs/>
          <w:color w:val="000000"/>
          <w:sz w:val="20"/>
          <w:szCs w:val="20"/>
          <w:rtl/>
        </w:rPr>
        <w:t>איתנו</w:t>
      </w:r>
      <w:proofErr w:type="spellEnd"/>
      <w:r w:rsidRPr="00EB7492">
        <w:rPr>
          <w:rFonts w:ascii="Arial" w:eastAsia="Times New Roman" w:hAnsi="Arial" w:cs="Arial"/>
          <w:b/>
          <w:bCs/>
          <w:color w:val="000000"/>
          <w:sz w:val="20"/>
          <w:szCs w:val="20"/>
          <w:rtl/>
        </w:rPr>
        <w:t xml:space="preserve"> וברגעים של עצבים, שמולם עמדנו אילמים ורק מחכים לבצע ולעשות מה שנדרש כדי שהכול יירגע" (עמ' 40).</w:t>
      </w:r>
      <w:r w:rsidRPr="00EB7492">
        <w:rPr>
          <w:rFonts w:ascii="Arial" w:eastAsia="Times New Roman" w:hAnsi="Arial" w:cs="Arial"/>
          <w:color w:val="000000"/>
          <w:sz w:val="20"/>
          <w:szCs w:val="20"/>
          <w:rtl/>
        </w:rPr>
        <w:t> </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בהמשך מתוארים הערכים שהיא מנחילה להם, וההדגשה שוב שהיא מנחילה אמונותיה במלים מצומצמות וחסכניות: </w:t>
      </w:r>
      <w:r w:rsidRPr="00EB7492">
        <w:rPr>
          <w:rFonts w:ascii="Arial" w:eastAsia="Times New Roman" w:hAnsi="Arial" w:cs="Arial"/>
          <w:b/>
          <w:bCs/>
          <w:color w:val="000000"/>
          <w:sz w:val="20"/>
          <w:szCs w:val="20"/>
          <w:rtl/>
        </w:rPr>
        <w:t>"במלים בודדות וכמעט בלי הבעות פנים, ככה היא לימדה אותנו שצריך חיסכון בחיים, שצריך לחסוך בכול, בבגדים, באוכל, בבריאות שלנו...בחיוכים שלה ובמגעים לא הכרחיים" (עמ' 40). </w:t>
      </w:r>
      <w:r w:rsidRPr="00EB7492">
        <w:rPr>
          <w:rFonts w:ascii="Arial" w:eastAsia="Times New Roman" w:hAnsi="Arial" w:cs="Arial"/>
          <w:color w:val="000000"/>
          <w:sz w:val="20"/>
          <w:szCs w:val="20"/>
          <w:rtl/>
        </w:rPr>
        <w:t>החיסכון הוא לא רק במצרכים ובמזון, אלא גם בחום גופני ובאהבה שאם נוהגת להעניק לילדיה.</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היא משדרת לילדיה תחושה של חיים במצור מול הסביבה המאיימת בחוץ. באופן תמידי היא אוגרת מזון מתחת למיטות: </w:t>
      </w:r>
      <w:r w:rsidRPr="00EB7492">
        <w:rPr>
          <w:rFonts w:ascii="Arial" w:eastAsia="Times New Roman" w:hAnsi="Arial" w:cs="Arial"/>
          <w:b/>
          <w:bCs/>
          <w:color w:val="000000"/>
          <w:sz w:val="20"/>
          <w:szCs w:val="20"/>
          <w:rtl/>
        </w:rPr>
        <w:t>"אמא רגילה להכניס מתחת למיטה שלה כל מיני דברים. היא שמה שם תבניות ביצים, קצת פירות ועוגיות שהיא אופה, עגבניות ירוקות שיהפכו לאדומות" (עמ' 41).</w:t>
      </w:r>
      <w:r w:rsidRPr="00EB7492">
        <w:rPr>
          <w:rFonts w:ascii="Arial" w:eastAsia="Times New Roman" w:hAnsi="Arial" w:cs="Arial"/>
          <w:color w:val="000000"/>
          <w:sz w:val="20"/>
          <w:szCs w:val="20"/>
          <w:rtl/>
        </w:rPr>
        <w:t> התחושה היא של צורך להסתיר ולהחביא הכול מפני הכוחות האורבים בחוץ.</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ראינו לעיל שהמספר בוחר לעצמו את הפינה של החדר שלו, משם הוא צופה על הכול. בחלוקת נחלות זו, נחלותיה של האם הן: </w:t>
      </w:r>
      <w:r w:rsidRPr="00EB7492">
        <w:rPr>
          <w:rFonts w:ascii="Arial" w:eastAsia="Times New Roman" w:hAnsi="Arial" w:cs="Arial"/>
          <w:b/>
          <w:bCs/>
          <w:color w:val="000000"/>
          <w:sz w:val="20"/>
          <w:szCs w:val="20"/>
          <w:rtl/>
        </w:rPr>
        <w:t>"כל אחד...מהזווית שלו, אמא מהחדר שלה דרך המטבח השירותים והמרפסת..." (עמ' 43). </w:t>
      </w:r>
      <w:r w:rsidRPr="00EB7492">
        <w:rPr>
          <w:rFonts w:ascii="Arial" w:eastAsia="Times New Roman" w:hAnsi="Arial" w:cs="Arial"/>
          <w:color w:val="000000"/>
          <w:sz w:val="20"/>
          <w:szCs w:val="20"/>
          <w:rtl/>
        </w:rPr>
        <w:t>האם מנווטת את הבית דרך החדר, המטבח, השירותים והמרפסת.</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 xml:space="preserve">המפנה בחיי האם הוא הפיטורין. האם מפוטרת מן העבודה ונקבעת לה </w:t>
      </w:r>
      <w:proofErr w:type="spellStart"/>
      <w:r w:rsidRPr="00EB7492">
        <w:rPr>
          <w:rFonts w:ascii="Arial" w:eastAsia="Times New Roman" w:hAnsi="Arial" w:cs="Arial"/>
          <w:color w:val="000000"/>
          <w:sz w:val="20"/>
          <w:szCs w:val="20"/>
          <w:rtl/>
        </w:rPr>
        <w:t>קיצבה</w:t>
      </w:r>
      <w:proofErr w:type="spellEnd"/>
      <w:r w:rsidRPr="00EB7492">
        <w:rPr>
          <w:rFonts w:ascii="Arial" w:eastAsia="Times New Roman" w:hAnsi="Arial" w:cs="Arial"/>
          <w:color w:val="000000"/>
          <w:sz w:val="20"/>
          <w:szCs w:val="20"/>
          <w:rtl/>
        </w:rPr>
        <w:t xml:space="preserve"> מן הביטוח הלאומי עקב היותה מובטלת והנטל עליה כמשפחה חד הורית: </w:t>
      </w:r>
      <w:r w:rsidRPr="00EB7492">
        <w:rPr>
          <w:rFonts w:ascii="Arial" w:eastAsia="Times New Roman" w:hAnsi="Arial" w:cs="Arial"/>
          <w:b/>
          <w:bCs/>
          <w:color w:val="000000"/>
          <w:sz w:val="20"/>
          <w:szCs w:val="20"/>
          <w:rtl/>
        </w:rPr>
        <w:t xml:space="preserve">"זה השתנה לי ולשמעון </w:t>
      </w:r>
      <w:proofErr w:type="spellStart"/>
      <w:r w:rsidRPr="00EB7492">
        <w:rPr>
          <w:rFonts w:ascii="Arial" w:eastAsia="Times New Roman" w:hAnsi="Arial" w:cs="Arial"/>
          <w:b/>
          <w:bCs/>
          <w:color w:val="000000"/>
          <w:sz w:val="20"/>
          <w:szCs w:val="20"/>
          <w:rtl/>
        </w:rPr>
        <w:t>ולאמא</w:t>
      </w:r>
      <w:proofErr w:type="spellEnd"/>
      <w:r w:rsidRPr="00EB7492">
        <w:rPr>
          <w:rFonts w:ascii="Arial" w:eastAsia="Times New Roman" w:hAnsi="Arial" w:cs="Arial"/>
          <w:b/>
          <w:bCs/>
          <w:color w:val="000000"/>
          <w:sz w:val="20"/>
          <w:szCs w:val="20"/>
          <w:rtl/>
        </w:rPr>
        <w:t xml:space="preserve"> שלנו. אולי הכול התחיל כשהיא הפסיקה לעבוד. אישה אחת שבאה לבקר אותה כמה פעמים אמרה שהיא מפסיקה לעבודה ושהיא תקבל </w:t>
      </w:r>
      <w:proofErr w:type="spellStart"/>
      <w:r w:rsidRPr="00EB7492">
        <w:rPr>
          <w:rFonts w:ascii="Arial" w:eastAsia="Times New Roman" w:hAnsi="Arial" w:cs="Arial"/>
          <w:b/>
          <w:bCs/>
          <w:color w:val="000000"/>
          <w:sz w:val="20"/>
          <w:szCs w:val="20"/>
          <w:rtl/>
        </w:rPr>
        <w:t>קיצבה</w:t>
      </w:r>
      <w:proofErr w:type="spellEnd"/>
      <w:r w:rsidRPr="00EB7492">
        <w:rPr>
          <w:rFonts w:ascii="Arial" w:eastAsia="Times New Roman" w:hAnsi="Arial" w:cs="Arial"/>
          <w:b/>
          <w:bCs/>
          <w:color w:val="000000"/>
          <w:sz w:val="20"/>
          <w:szCs w:val="20"/>
          <w:rtl/>
        </w:rPr>
        <w:t xml:space="preserve"> בשבילנו" (עמ' 44).</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היא מנסה לחיות כמשק אוטרקי מול כל העולם: </w:t>
      </w:r>
      <w:r w:rsidRPr="00EB7492">
        <w:rPr>
          <w:rFonts w:ascii="Arial" w:eastAsia="Times New Roman" w:hAnsi="Arial" w:cs="Arial"/>
          <w:b/>
          <w:bCs/>
          <w:color w:val="000000"/>
          <w:sz w:val="20"/>
          <w:szCs w:val="20"/>
          <w:rtl/>
        </w:rPr>
        <w:t>"שתלה בצלים בחצר...מתוך הבצל שאני שותלת צומחים לו הבצל הירוק שאני מכניסה לתוך הפרוסות שלכם"(עמ' 44).</w:t>
      </w:r>
      <w:r w:rsidRPr="00EB7492">
        <w:rPr>
          <w:rFonts w:ascii="Arial" w:eastAsia="Times New Roman" w:hAnsi="Arial" w:cs="Arial"/>
          <w:color w:val="000000"/>
          <w:sz w:val="20"/>
          <w:szCs w:val="20"/>
          <w:rtl/>
        </w:rPr>
        <w:t> אך ההצטמצמות בבית הקטן שלה עם ילדיה ללא מגע עם הסביבה מביאה לרגע השבירה שלה. היא מתפתלת מכאבים ונאנחת בלילות: </w:t>
      </w:r>
      <w:r w:rsidRPr="00EB7492">
        <w:rPr>
          <w:rFonts w:ascii="Arial" w:eastAsia="Times New Roman" w:hAnsi="Arial" w:cs="Arial"/>
          <w:b/>
          <w:bCs/>
          <w:color w:val="000000"/>
          <w:sz w:val="20"/>
          <w:szCs w:val="20"/>
          <w:rtl/>
        </w:rPr>
        <w:t xml:space="preserve">"שמעתי את אמא שלי מתיישבת על הספה ונאנחת. בפעם הראשונה קמתי ושאלתי אותה 'מה קרה', והיא ענתה לי, 'שום דבר </w:t>
      </w:r>
      <w:proofErr w:type="spellStart"/>
      <w:r w:rsidRPr="00EB7492">
        <w:rPr>
          <w:rFonts w:ascii="Arial" w:eastAsia="Times New Roman" w:hAnsi="Arial" w:cs="Arial"/>
          <w:b/>
          <w:bCs/>
          <w:color w:val="000000"/>
          <w:sz w:val="20"/>
          <w:szCs w:val="20"/>
          <w:rtl/>
        </w:rPr>
        <w:t>חיזו</w:t>
      </w:r>
      <w:proofErr w:type="spellEnd"/>
      <w:r w:rsidRPr="00EB7492">
        <w:rPr>
          <w:rFonts w:ascii="Arial" w:eastAsia="Times New Roman" w:hAnsi="Arial" w:cs="Arial"/>
          <w:b/>
          <w:bCs/>
          <w:color w:val="000000"/>
          <w:sz w:val="20"/>
          <w:szCs w:val="20"/>
          <w:rtl/>
        </w:rPr>
        <w:t>' " (עמ' 45).</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ההתוודעות לגורלה של האם עם בריחתה לפרדסים היא דרך דבריה של השכנה. זהו רגע השבירה וההתמוטטות של האם: המספר אדוארד רואה את אחיו שמעון מתרוצץ בבכי. ואז נגלית השכנה. </w:t>
      </w:r>
      <w:r w:rsidRPr="00EB7492">
        <w:rPr>
          <w:rFonts w:ascii="Arial" w:eastAsia="Times New Roman" w:hAnsi="Arial" w:cs="Arial"/>
          <w:b/>
          <w:bCs/>
          <w:color w:val="000000"/>
          <w:sz w:val="20"/>
          <w:szCs w:val="20"/>
          <w:rtl/>
        </w:rPr>
        <w:t>"השכנה פרטן נכנסה בצעדים כבדים, היא התקרבה אליי ושאלה אותי בדאגה 'לאן היא הלכה, אלוהים, לפרדסים, לאן הלכה, למה אדוארד' " (עמ' 45).</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עם כל דאגתה לילדיה והרצון לגונן עליהם, השבירה שלה הייתה גדולה מכדי שתוכל לחשוב על השבר שיקרה להם עם ניסיונה לשים קץ לחייה. ילדיה צורחים בפרדס "אמא" מתוך חרדה לגורלה ולגורלם שלהם. ברגע שהיא נגלית לעיניהם, היא אינה יכולה אפילו לשחק חזקה למראית עין: </w:t>
      </w:r>
      <w:r w:rsidRPr="00EB7492">
        <w:rPr>
          <w:rFonts w:ascii="Arial" w:eastAsia="Times New Roman" w:hAnsi="Arial" w:cs="Arial"/>
          <w:b/>
          <w:bCs/>
          <w:color w:val="000000"/>
          <w:sz w:val="20"/>
          <w:szCs w:val="20"/>
          <w:rtl/>
        </w:rPr>
        <w:t>" ' אני לא יכולה יותר', אמרה לי והתחילה להזיל דמעות בלי לבכות" (עמ' 46).</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הילדים מרגישים אז מופקרים לגורלם, כאילו היא מעדיפה את חברת החובשים המטפלים בה על שהות במחיצתם: </w:t>
      </w:r>
      <w:r w:rsidRPr="00EB7492">
        <w:rPr>
          <w:rFonts w:ascii="Arial" w:eastAsia="Times New Roman" w:hAnsi="Arial" w:cs="Arial"/>
          <w:b/>
          <w:bCs/>
          <w:color w:val="000000"/>
          <w:sz w:val="20"/>
          <w:szCs w:val="20"/>
          <w:rtl/>
        </w:rPr>
        <w:t xml:space="preserve">"הרגשתי </w:t>
      </w:r>
      <w:r w:rsidRPr="00EB7492">
        <w:rPr>
          <w:rFonts w:ascii="Arial" w:eastAsia="Times New Roman" w:hAnsi="Arial" w:cs="Arial"/>
          <w:b/>
          <w:bCs/>
          <w:color w:val="000000"/>
          <w:sz w:val="20"/>
          <w:szCs w:val="20"/>
          <w:rtl/>
        </w:rPr>
        <w:lastRenderedPageBreak/>
        <w:t>שהיא מתמסרת לשני החובשים... ואולי מוכנה להחליף אותם בנו...הם ידעו עליה עכשיו יותר ממה שידענו עליה כל חיינו...למרות שלא ענתה להם, ראיתי במבטיה אהבה והתמסרות" (עמ' 47).</w:t>
      </w:r>
      <w:r w:rsidRPr="00EB7492">
        <w:rPr>
          <w:rFonts w:ascii="Arial" w:eastAsia="Times New Roman" w:hAnsi="Arial" w:cs="Arial"/>
          <w:color w:val="000000"/>
          <w:sz w:val="20"/>
          <w:szCs w:val="20"/>
          <w:rtl/>
        </w:rPr>
        <w:t> בעיני ילדיה, האם כמו רוצה להתנתק מהם. היא מגלה אהבה לזרים ולא להם. רק מתוך דו"ח המחלה שכותבים החובשים מבינים הילדים את המעשה של האם. החובשים כותבים "ניסיון התאבדות" (עמ' 48).</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האם נלקחת כנראה לאשפוז נפשי, והילדים נותרים בבית להתמודד עם גורלם.</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r>
      <w:r w:rsidRPr="00EB7492">
        <w:rPr>
          <w:rFonts w:ascii="Arial" w:eastAsia="Times New Roman" w:hAnsi="Arial" w:cs="Arial"/>
          <w:b/>
          <w:bCs/>
          <w:color w:val="000000"/>
          <w:sz w:val="20"/>
          <w:szCs w:val="20"/>
          <w:rtl/>
        </w:rPr>
        <w:t>שמעון</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t>האח שמעון הוא המורד. הוא מופיע בסיפור כמעשי, מחובר למציאות, </w:t>
      </w:r>
      <w:r w:rsidRPr="00EB7492">
        <w:rPr>
          <w:rFonts w:ascii="Arial" w:eastAsia="Times New Roman" w:hAnsi="Arial" w:cs="Arial"/>
          <w:b/>
          <w:bCs/>
          <w:color w:val="000000"/>
          <w:sz w:val="20"/>
          <w:szCs w:val="20"/>
          <w:rtl/>
        </w:rPr>
        <w:t>"כשנולד אחי שמעון הוא היה בריא וגדול, הרבה היה מה לתפוס אצלו, אמא אומרת" (עמ' 36).</w:t>
      </w:r>
      <w:r w:rsidRPr="00EB7492">
        <w:rPr>
          <w:rFonts w:ascii="Arial" w:eastAsia="Times New Roman" w:hAnsi="Arial" w:cs="Arial"/>
          <w:color w:val="000000"/>
          <w:sz w:val="20"/>
          <w:szCs w:val="20"/>
          <w:rtl/>
        </w:rPr>
        <w:t>בדירוג ההיכרות עם המציאות, מדרג אותו האח המספר כמי שמכיר את המציאות יותר מכולם: </w:t>
      </w:r>
      <w:r w:rsidRPr="00EB7492">
        <w:rPr>
          <w:rFonts w:ascii="Arial" w:eastAsia="Times New Roman" w:hAnsi="Arial" w:cs="Arial"/>
          <w:b/>
          <w:bCs/>
          <w:color w:val="000000"/>
          <w:sz w:val="20"/>
          <w:szCs w:val="20"/>
          <w:rtl/>
        </w:rPr>
        <w:t>"סביבו גרות שבע משפחות שאני מכיר. אחי מכיר קצת יותר" (עמ' 37).</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גם בהיכרות עם האנשים שסביב, שמעון רואה נכוחה, רואה יותר: </w:t>
      </w:r>
      <w:r w:rsidRPr="00EB7492">
        <w:rPr>
          <w:rFonts w:ascii="Arial" w:eastAsia="Times New Roman" w:hAnsi="Arial" w:cs="Arial"/>
          <w:b/>
          <w:bCs/>
          <w:color w:val="000000"/>
          <w:sz w:val="20"/>
          <w:szCs w:val="20"/>
          <w:rtl/>
        </w:rPr>
        <w:t>"אני ושמעון תמיד הסתכלנו על אלה שרואים אותנו, בעיקר על הילדים האחרים...הרגשתי ששמעון מסתכל יותר ממני...רומז לי במלים ובחצאי משפטים שאולי לאחרים יותר טוב" (עמ' 39).</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הוא מתקשר עם בריאות מאז לידתו: </w:t>
      </w:r>
      <w:r w:rsidRPr="00EB7492">
        <w:rPr>
          <w:rFonts w:ascii="Arial" w:eastAsia="Times New Roman" w:hAnsi="Arial" w:cs="Arial"/>
          <w:b/>
          <w:bCs/>
          <w:color w:val="000000"/>
          <w:sz w:val="20"/>
          <w:szCs w:val="20"/>
          <w:rtl/>
        </w:rPr>
        <w:t>"הוא לא מקשיב לה ורק קופץ יותר גבוה ויותר רחוק. שמעון בכלל לא בטטה, הוא ילד בריא עם שרירים מאורכים ודקים ברגליו ובידיו, כבר עכשיו אני רואה אצלו את הוורידים שמתבלטים לו לאורך הזרועות ומחפש את שלי" (עמ' 38).</w:t>
      </w:r>
      <w:r w:rsidRPr="00EB7492">
        <w:rPr>
          <w:rFonts w:ascii="Arial" w:eastAsia="Times New Roman" w:hAnsi="Arial" w:cs="Arial"/>
          <w:color w:val="000000"/>
          <w:sz w:val="20"/>
          <w:szCs w:val="20"/>
          <w:rtl/>
        </w:rPr>
        <w:t> שריריו והופעתו הבריאה מעוררים את קנאתו של האח הבכור, שרואה בכך ביטוי לגבריות, והוא אומר לעצמו: "אתה תעשה ספורט כדי שתהיה קצת יותר גברי עם ורידים בולטים וצבע חום בעור" (שם). הקפיצה של שמעון גבוה ורחוק מבטאת אולי ניסיון מטאפורי להמריא מעל המציאות שלו אל מציאות אחרת.</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 xml:space="preserve">האם מדביקה להם כינויים סטראוטיפים מלידתם: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בטטה. גם אם הם אינם שלמים עם כך, הם מכנים זה את זה בכינויים אלה. מצד אחד האח המספר אומר </w:t>
      </w:r>
      <w:r w:rsidRPr="00EB7492">
        <w:rPr>
          <w:rFonts w:ascii="Arial" w:eastAsia="Times New Roman" w:hAnsi="Arial" w:cs="Arial"/>
          <w:b/>
          <w:bCs/>
          <w:color w:val="000000"/>
          <w:sz w:val="20"/>
          <w:szCs w:val="20"/>
          <w:rtl/>
        </w:rPr>
        <w:t>"שמעון בכלל לא בטטה" (עמ' 38)</w:t>
      </w:r>
      <w:r w:rsidRPr="00EB7492">
        <w:rPr>
          <w:rFonts w:ascii="Arial" w:eastAsia="Times New Roman" w:hAnsi="Arial" w:cs="Arial"/>
          <w:color w:val="000000"/>
          <w:sz w:val="20"/>
          <w:szCs w:val="20"/>
          <w:rtl/>
        </w:rPr>
        <w:t>, כשהאם קוראת לו כך, אך מיד אחר כך, האח קורא לו </w:t>
      </w:r>
      <w:r w:rsidRPr="00EB7492">
        <w:rPr>
          <w:rFonts w:ascii="Arial" w:eastAsia="Times New Roman" w:hAnsi="Arial" w:cs="Arial"/>
          <w:b/>
          <w:bCs/>
          <w:color w:val="000000"/>
          <w:sz w:val="20"/>
          <w:szCs w:val="20"/>
          <w:rtl/>
        </w:rPr>
        <w:t>"שתוק יא חתיכת בטטה" (עמ' 39</w:t>
      </w:r>
      <w:r w:rsidRPr="00EB7492">
        <w:rPr>
          <w:rFonts w:ascii="Arial" w:eastAsia="Times New Roman" w:hAnsi="Arial" w:cs="Arial"/>
          <w:color w:val="000000"/>
          <w:sz w:val="20"/>
          <w:szCs w:val="20"/>
          <w:rtl/>
        </w:rPr>
        <w:t>). עם זאת, כאן ניכרת החוצפה וההעזה של שמעון לאורך כל הסיפור. הוא אינו מייחס חשיבות לסמכות של האם ושל האח. הוא אינו מקבל את הכינויים הללו, ויש לו עמדות עצמאיות כל הזמן. כשהאח קורא לו בטטה, </w:t>
      </w:r>
      <w:r w:rsidRPr="00EB7492">
        <w:rPr>
          <w:rFonts w:ascii="Arial" w:eastAsia="Times New Roman" w:hAnsi="Arial" w:cs="Arial"/>
          <w:b/>
          <w:bCs/>
          <w:color w:val="000000"/>
          <w:sz w:val="20"/>
          <w:szCs w:val="20"/>
          <w:rtl/>
        </w:rPr>
        <w:t>"הוא לא התרגש כי ידע שהוא לא באמת בטטה, ושאני נראה לידו כמו לולב כפוף" (עמ' 39).</w:t>
      </w:r>
      <w:r w:rsidRPr="00EB7492">
        <w:rPr>
          <w:rFonts w:ascii="Arial" w:eastAsia="Times New Roman" w:hAnsi="Arial" w:cs="Arial"/>
          <w:color w:val="000000"/>
          <w:sz w:val="20"/>
          <w:szCs w:val="20"/>
          <w:rtl/>
        </w:rPr>
        <w:t> להבדיל מהאח שמשלים עם המציאות ומנסה להסתיר מעיני עצמו את המציאות האחרת, שמעון מפוכח ויודע את האמת לאמיתה: הוא יודע שהם חיים בתחתית של החברה, שנמנעת מהם רווחה חומרית ואושר חומרי בסיסי. לכן הוא מר יותר כלפי האם והאח: </w:t>
      </w:r>
      <w:r w:rsidRPr="00EB7492">
        <w:rPr>
          <w:rFonts w:ascii="Arial" w:eastAsia="Times New Roman" w:hAnsi="Arial" w:cs="Arial"/>
          <w:b/>
          <w:bCs/>
          <w:color w:val="000000"/>
          <w:sz w:val="20"/>
          <w:szCs w:val="20"/>
          <w:rtl/>
        </w:rPr>
        <w:t>"הוא תמיד נראה לי מריר יותר" (עמ' 40).</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שמעון אינו מסתיר את מחשבותיו: הוא מביע מחאה גלויה. שמעון אינו מוכן להשלים עם המציאות ובעיני אחיו הוא זה שחושף את האור החיצוני שאסור לדעת על קיומו, כשאתה חי באפילה: </w:t>
      </w:r>
      <w:r w:rsidRPr="00EB7492">
        <w:rPr>
          <w:rFonts w:ascii="Arial" w:eastAsia="Times New Roman" w:hAnsi="Arial" w:cs="Arial"/>
          <w:b/>
          <w:bCs/>
          <w:color w:val="000000"/>
          <w:sz w:val="20"/>
          <w:szCs w:val="20"/>
          <w:rtl/>
        </w:rPr>
        <w:t xml:space="preserve">"בזמן </w:t>
      </w:r>
      <w:proofErr w:type="spellStart"/>
      <w:r w:rsidRPr="00EB7492">
        <w:rPr>
          <w:rFonts w:ascii="Arial" w:eastAsia="Times New Roman" w:hAnsi="Arial" w:cs="Arial"/>
          <w:b/>
          <w:bCs/>
          <w:color w:val="000000"/>
          <w:sz w:val="20"/>
          <w:szCs w:val="20"/>
          <w:rtl/>
        </w:rPr>
        <w:t>שאמא</w:t>
      </w:r>
      <w:proofErr w:type="spellEnd"/>
      <w:r w:rsidRPr="00EB7492">
        <w:rPr>
          <w:rFonts w:ascii="Arial" w:eastAsia="Times New Roman" w:hAnsi="Arial" w:cs="Arial"/>
          <w:b/>
          <w:bCs/>
          <w:color w:val="000000"/>
          <w:sz w:val="20"/>
          <w:szCs w:val="20"/>
          <w:rtl/>
        </w:rPr>
        <w:t xml:space="preserve"> הלכה לחנות, שמעתי אותו אומר לי, 'עד מתי נחיה ככה?' ואני נבהלתי כאילו דיבר אליי במילים שאסור לדבר בהן, כאילו הראה לי אור שאסור לראות" (עמ' 40).</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הוא גם אינו חושש למחות כלפי האם על המצב הקשה: </w:t>
      </w:r>
      <w:r w:rsidRPr="00EB7492">
        <w:rPr>
          <w:rFonts w:ascii="Arial" w:eastAsia="Times New Roman" w:hAnsi="Arial" w:cs="Arial"/>
          <w:b/>
          <w:bCs/>
          <w:color w:val="000000"/>
          <w:sz w:val="20"/>
          <w:szCs w:val="20"/>
          <w:rtl/>
        </w:rPr>
        <w:t xml:space="preserve">"שמעון יודע לצעוק ולהתעצבן כשהוא נתקל במנהגים של אמא. כמה פעמים אמר שהוא לא חוזר יותר לבית הזה וכמעט עשה לי </w:t>
      </w:r>
      <w:proofErr w:type="spellStart"/>
      <w:r w:rsidRPr="00EB7492">
        <w:rPr>
          <w:rFonts w:ascii="Arial" w:eastAsia="Times New Roman" w:hAnsi="Arial" w:cs="Arial"/>
          <w:b/>
          <w:bCs/>
          <w:color w:val="000000"/>
          <w:sz w:val="20"/>
          <w:szCs w:val="20"/>
          <w:rtl/>
        </w:rPr>
        <w:t>ולאמא</w:t>
      </w:r>
      <w:proofErr w:type="spellEnd"/>
      <w:r w:rsidRPr="00EB7492">
        <w:rPr>
          <w:rFonts w:ascii="Arial" w:eastAsia="Times New Roman" w:hAnsi="Arial" w:cs="Arial"/>
          <w:b/>
          <w:bCs/>
          <w:color w:val="000000"/>
          <w:sz w:val="20"/>
          <w:szCs w:val="20"/>
          <w:rtl/>
        </w:rPr>
        <w:t xml:space="preserve"> התקפת לב....'סתום אדי סתום, ואת עזבי אותי' ענה לנו ונכנס לחדר שלו" עמ' 41).</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הוא אינו שלם עם מנהגים תמוהים של האם, כמו המנהג לשמור תבניות ביצים ומוצרי מזון מתחת למטה שלה (עמ' 41), ובאחת הפעמים המרד שלו הופך לאלים: הוא שובר את תבניות הביצים מתחת למיטה: </w:t>
      </w:r>
      <w:r w:rsidRPr="00EB7492">
        <w:rPr>
          <w:rFonts w:ascii="Arial" w:eastAsia="Times New Roman" w:hAnsi="Arial" w:cs="Arial"/>
          <w:b/>
          <w:bCs/>
          <w:color w:val="000000"/>
          <w:sz w:val="20"/>
          <w:szCs w:val="20"/>
          <w:rtl/>
        </w:rPr>
        <w:t>" 'תלכי קיבינימט עם הביצים שלך', הוא צעק, והוציא גם שני מלונים מתחת למיטה וניפץ אותם על הרצפה ועזב את הבית ויצא" (עמ' 42).</w:t>
      </w:r>
      <w:r w:rsidRPr="00EB7492">
        <w:rPr>
          <w:rFonts w:ascii="Arial" w:eastAsia="Times New Roman" w:hAnsi="Arial" w:cs="Arial"/>
          <w:color w:val="000000"/>
          <w:sz w:val="20"/>
          <w:szCs w:val="20"/>
          <w:rtl/>
        </w:rPr>
        <w:t> שבירת הביצים והמילון יכולה להתפרש כסמל. האם מייצגת בעיניהם זהות של אב ואם כאחד ושמעון קם ומתריס כנגד כפל הזהות שלה: זהותה הגברית (ביצים) וזהותה הנשית (מילון).</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האח הבכור המנסה לשמור על הסדר הקיים יוצא מגדרו: </w:t>
      </w:r>
      <w:r w:rsidRPr="00EB7492">
        <w:rPr>
          <w:rFonts w:ascii="Arial" w:eastAsia="Times New Roman" w:hAnsi="Arial" w:cs="Arial"/>
          <w:b/>
          <w:bCs/>
          <w:color w:val="000000"/>
          <w:sz w:val="20"/>
          <w:szCs w:val="20"/>
          <w:rtl/>
        </w:rPr>
        <w:t>"כלום אתה לא יודע לעשות, רק צרות"</w:t>
      </w:r>
      <w:r w:rsidRPr="00EB7492">
        <w:rPr>
          <w:rFonts w:ascii="Arial" w:eastAsia="Times New Roman" w:hAnsi="Arial" w:cs="Arial"/>
          <w:color w:val="000000"/>
          <w:sz w:val="20"/>
          <w:szCs w:val="20"/>
          <w:rtl/>
        </w:rPr>
        <w:t xml:space="preserve"> (שם). שמעון אף מורד בכינויים של האם: הוא קורא לאחיו "אדי", וכשאחיו קורא לו בטטה הוא לא קורא לו </w:t>
      </w:r>
      <w:proofErr w:type="spellStart"/>
      <w:r w:rsidRPr="00EB7492">
        <w:rPr>
          <w:rFonts w:ascii="Arial" w:eastAsia="Times New Roman" w:hAnsi="Arial" w:cs="Arial"/>
          <w:color w:val="000000"/>
          <w:sz w:val="20"/>
          <w:szCs w:val="20"/>
          <w:rtl/>
        </w:rPr>
        <w:t>חיזו</w:t>
      </w:r>
      <w:proofErr w:type="spellEnd"/>
      <w:r w:rsidRPr="00EB7492">
        <w:rPr>
          <w:rFonts w:ascii="Arial" w:eastAsia="Times New Roman" w:hAnsi="Arial" w:cs="Arial"/>
          <w:color w:val="000000"/>
          <w:sz w:val="20"/>
          <w:szCs w:val="20"/>
          <w:rtl/>
        </w:rPr>
        <w:t>. הוא קורא לו בטטה גם כן, תוך אי קבלת חלוקת הכינויים של האם.</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 xml:space="preserve">שמעון גם מעז למחות נגד האם על </w:t>
      </w:r>
      <w:proofErr w:type="spellStart"/>
      <w:r w:rsidRPr="00EB7492">
        <w:rPr>
          <w:rFonts w:ascii="Arial" w:eastAsia="Times New Roman" w:hAnsi="Arial" w:cs="Arial"/>
          <w:color w:val="000000"/>
          <w:sz w:val="20"/>
          <w:szCs w:val="20"/>
          <w:rtl/>
        </w:rPr>
        <w:t>הסנדביצ'ים</w:t>
      </w:r>
      <w:proofErr w:type="spellEnd"/>
      <w:r w:rsidRPr="00EB7492">
        <w:rPr>
          <w:rFonts w:ascii="Arial" w:eastAsia="Times New Roman" w:hAnsi="Arial" w:cs="Arial"/>
          <w:color w:val="000000"/>
          <w:sz w:val="20"/>
          <w:szCs w:val="20"/>
          <w:rtl/>
        </w:rPr>
        <w:t xml:space="preserve"> השגרתיים שלה, ללא שום גיוון. הוא גם חתרן ואינו חושש למרות ולהאשים אותה בכך שהיא מסתירה את הנקניק מעושן רק עבור עצמה: "שמעון העז כמובן להגיד שנמאס לו מהסנדויצ'ים האלה, ובוקר אחד הוא קרא לי לחדר שינה של אמא ואמר לי </w:t>
      </w:r>
      <w:r w:rsidRPr="00EB7492">
        <w:rPr>
          <w:rFonts w:ascii="Arial" w:eastAsia="Times New Roman" w:hAnsi="Arial" w:cs="Arial"/>
          <w:b/>
          <w:bCs/>
          <w:color w:val="000000"/>
          <w:sz w:val="20"/>
          <w:szCs w:val="20"/>
          <w:rtl/>
        </w:rPr>
        <w:t>'אתה רואה את זה, נקניק סלמי תלוי פה'...נקניק סלמי תלוי על קולב מאחורי כתונת הלילה של אמא" (עמ' 44).</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מעניין שגם בתורה, שמעון מורד בצו של יעקב אביו ויוצא למסע נקם במשפחתו של שכם בן חמור (בראשית ל"ד). יעקב אף מוקיע אותו על מעשהו.</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lastRenderedPageBreak/>
        <w:br/>
        <w:t>ההתנהגות המשוחררת של שמעון, הריצות שלו, הצחוקים שלו עם החברים למרות מצבם הכלכלי הקשה, מעוררים באח הבכור קנאה עזה: </w:t>
      </w:r>
      <w:r w:rsidRPr="00EB7492">
        <w:rPr>
          <w:rFonts w:ascii="Arial" w:eastAsia="Times New Roman" w:hAnsi="Arial" w:cs="Arial"/>
          <w:b/>
          <w:bCs/>
          <w:color w:val="000000"/>
          <w:sz w:val="20"/>
          <w:szCs w:val="20"/>
          <w:rtl/>
        </w:rPr>
        <w:t>"אני מסתכל עליו דרך החלונות, עוקב אחריו בריצות שלו, בצחוקים שלו עם חברים, ומרגיש איך אני מתכווץ מולו. איך הוא למד לחיות ככה, אני שואל את עצמי" (עמ' 41).</w:t>
      </w:r>
      <w:r w:rsidRPr="00EB7492">
        <w:rPr>
          <w:rFonts w:ascii="Arial" w:eastAsia="Times New Roman" w:hAnsi="Arial" w:cs="Arial"/>
          <w:b/>
          <w:bCs/>
          <w:color w:val="000000"/>
          <w:sz w:val="20"/>
          <w:szCs w:val="20"/>
          <w:rtl/>
        </w:rPr>
        <w:br/>
      </w:r>
      <w:r w:rsidRPr="00EB7492">
        <w:rPr>
          <w:rFonts w:ascii="Arial" w:eastAsia="Times New Roman" w:hAnsi="Arial" w:cs="Arial"/>
          <w:color w:val="000000"/>
          <w:sz w:val="20"/>
          <w:szCs w:val="20"/>
          <w:rtl/>
        </w:rPr>
        <w:br/>
        <w:t>למרות החספוס של שמעון, אחיו רואה בו גם את התום והטוהר שבו. בצאתם לחתונה מחוץ ליישוב במונית, ללא האם הוא מרגיש מחויבות אליו: </w:t>
      </w:r>
      <w:r w:rsidRPr="00EB7492">
        <w:rPr>
          <w:rFonts w:ascii="Arial" w:eastAsia="Times New Roman" w:hAnsi="Arial" w:cs="Arial"/>
          <w:b/>
          <w:bCs/>
          <w:color w:val="000000"/>
          <w:sz w:val="20"/>
          <w:szCs w:val="20"/>
          <w:rtl/>
        </w:rPr>
        <w:t>"הוא נראה לי הכי תמים בעולם והכי עדין ויפה, קצת כמו נסיך קטן שיוצא מהמבצר שלו אל העיר הגדולה...ואני נזהר עליו שלא יקטפו לנו אותו ושלא יפצעו בפרי הטהור" (עמ' 43).</w:t>
      </w:r>
      <w:r w:rsidRPr="00EB7492">
        <w:rPr>
          <w:rFonts w:ascii="Arial" w:eastAsia="Times New Roman" w:hAnsi="Arial" w:cs="Arial"/>
          <w:color w:val="000000"/>
          <w:sz w:val="20"/>
          <w:szCs w:val="20"/>
          <w:rtl/>
        </w:rPr>
        <w:t> זו ראייה שנגלית לאח הבכור רק בצאתם מן היישוב שלהם, בצאתם מן הראייה הקונבנציונאלית ומן המסגרת הרגילה של חייהם.</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שמעון בבית הוא זה שצופה בטלוויזיה: הוא זה שרוצה לדעת מהי המציאות. האם מתבצרת בחדרה, במרפסת ובשירותים, האח הבכור ספון בחדרו, ואילו שמעון מול הטלוויזיה (עמ' 43). הצפייה בטלוויזיה מבטאת את הקשר עם המציאות האחרת ועם החוץ.</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הוא כל כך מפוכח, שמיד עם בריחת האם לפרדסים הוא מבין מיד את גודל השבר ואינו יכול עוד לשמור על איפוק: </w:t>
      </w:r>
      <w:r w:rsidRPr="00EB7492">
        <w:rPr>
          <w:rFonts w:ascii="Arial" w:eastAsia="Times New Roman" w:hAnsi="Arial" w:cs="Arial"/>
          <w:b/>
          <w:bCs/>
          <w:color w:val="000000"/>
          <w:sz w:val="20"/>
          <w:szCs w:val="20"/>
          <w:rtl/>
        </w:rPr>
        <w:t>"נכנסתי לחצר הבית וראיתי את שמעון מסתובב סביב עצמו, מזיע בכל הגוף וצועק...'מה קרה, מה זה, אתה בוכה?' שאלתי אותו" (עמ' 45)</w:t>
      </w:r>
      <w:r w:rsidRPr="00EB7492">
        <w:rPr>
          <w:rFonts w:ascii="Arial" w:eastAsia="Times New Roman" w:hAnsi="Arial" w:cs="Arial"/>
          <w:color w:val="000000"/>
          <w:sz w:val="20"/>
          <w:szCs w:val="20"/>
          <w:rtl/>
        </w:rPr>
        <w:t>. ניסיון ההתאבדות של האם מביא לשבירה אצל שמעון.</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r>
      <w:r w:rsidRPr="00EB7492">
        <w:rPr>
          <w:rFonts w:ascii="Arial" w:eastAsia="Times New Roman" w:hAnsi="Arial" w:cs="Arial"/>
          <w:b/>
          <w:bCs/>
          <w:color w:val="000000"/>
          <w:sz w:val="20"/>
          <w:szCs w:val="20"/>
          <w:u w:val="single"/>
          <w:rtl/>
        </w:rPr>
        <w:t>הדילמה המוסרית: ובחרת בחיים</w:t>
      </w:r>
      <w:r w:rsidRPr="00EB7492">
        <w:rPr>
          <w:rFonts w:ascii="Arial" w:eastAsia="Times New Roman" w:hAnsi="Arial" w:cs="Arial"/>
          <w:b/>
          <w:bCs/>
          <w:color w:val="000000"/>
          <w:sz w:val="20"/>
          <w:szCs w:val="20"/>
          <w:u w:val="single"/>
          <w:rtl/>
        </w:rPr>
        <w:br/>
      </w:r>
      <w:r w:rsidRPr="00EB7492">
        <w:rPr>
          <w:rFonts w:ascii="Arial" w:eastAsia="Times New Roman" w:hAnsi="Arial" w:cs="Arial"/>
          <w:color w:val="000000"/>
          <w:sz w:val="20"/>
          <w:szCs w:val="20"/>
          <w:rtl/>
        </w:rPr>
        <w:t>בתרבות ישראל יש ערך לחיי אדם, ומכאן החיוב "ובחרת בחיים" (דברים ל, י"ט). הסיפור מעורר את הדילמה של הבחירה בחיים, עקב ניסיון ההתאבדות של האם בסוף הסיפור. האם מגלה מחויבות לגונן על ילדיה, אך ברגע מסוים היא נשברת ומנסה לטרוף נפשה בכפה.</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הסיפור מעורר את הדילמה של הבחירה בחיים. האם ניצבת בפני דירוג ערכים והיא חייבת להחליט: מחד קשה לה הקיום המדכא ומאידך מוטלת עליה החובה לגדל את שני ילדיה, בהעדר אב בחייהם. היא מחליטה ברגע של שבירה לוותר על חובתה לילדיה ולאבד את חייה. ההלכה היהודית משקפת את ערך עליונות החיים, וברור שהתנהגות האם מעוררת קושי, והדברים בוודאי יעלו בדיון עם התלמידים.</w:t>
      </w:r>
      <w:r w:rsidRPr="00EB7492">
        <w:rPr>
          <w:rFonts w:ascii="Arial" w:eastAsia="Times New Roman" w:hAnsi="Arial" w:cs="Arial"/>
          <w:color w:val="000000"/>
          <w:sz w:val="20"/>
          <w:szCs w:val="20"/>
          <w:rtl/>
        </w:rPr>
        <w:br/>
      </w:r>
      <w:r w:rsidRPr="00EB7492">
        <w:rPr>
          <w:rFonts w:ascii="Arial" w:eastAsia="Times New Roman" w:hAnsi="Arial" w:cs="Arial"/>
          <w:color w:val="000000"/>
          <w:sz w:val="20"/>
          <w:szCs w:val="20"/>
          <w:rtl/>
        </w:rPr>
        <w:br/>
        <w:t>העיקרון בהלכה היהודית הוא "כל המאבד נפש אחת מישראל, כאילו איבד כל העולם כולו, וכל המקיים נפש אחת מישראל, כאילו קיים כל העולם כולו" (משנה, מסכת סנהדרין, פרק ד' משנה ה').</w:t>
      </w:r>
    </w:p>
    <w:p w:rsidR="00C26C70" w:rsidRDefault="00C26C70">
      <w:bookmarkStart w:id="0" w:name="_GoBack"/>
      <w:bookmarkEnd w:id="0"/>
    </w:p>
    <w:sectPr w:rsidR="00C26C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92"/>
    <w:rsid w:val="00C26C70"/>
    <w:rsid w:val="00EB74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3027E-AA22-4D25-BC92-6AF1F5A3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7492"/>
  </w:style>
  <w:style w:type="character" w:styleId="Hyperlink">
    <w:name w:val="Hyperlink"/>
    <w:basedOn w:val="a0"/>
    <w:uiPriority w:val="99"/>
    <w:semiHidden/>
    <w:unhideWhenUsed/>
    <w:rsid w:val="00EB7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6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ago.co.il/writers/balfur.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3182</Words>
  <Characters>18143</Characters>
  <Application>Microsoft Office Word</Application>
  <DocSecurity>0</DocSecurity>
  <Lines>151</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2016-08-30T13:38:00Z</dcterms:created>
  <dcterms:modified xsi:type="dcterms:W3CDTF">2016-08-30T13:39:00Z</dcterms:modified>
</cp:coreProperties>
</file>