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53" w:rsidRPr="00F34053" w:rsidRDefault="00F34053" w:rsidP="00F34053">
      <w:pPr>
        <w:shd w:val="clear" w:color="auto" w:fill="FFFFFF"/>
        <w:spacing w:after="0" w:line="240" w:lineRule="auto"/>
        <w:rPr>
          <w:rFonts w:ascii="Arial" w:eastAsia="Times New Roman" w:hAnsi="Arial" w:cs="Arial"/>
          <w:color w:val="000000"/>
          <w:sz w:val="18"/>
          <w:szCs w:val="18"/>
        </w:rPr>
      </w:pPr>
      <w:r w:rsidRPr="00F34053">
        <w:rPr>
          <w:rFonts w:ascii="Arial" w:eastAsia="Times New Roman" w:hAnsi="Arial" w:cs="Arial"/>
          <w:b/>
          <w:bCs/>
          <w:color w:val="000000"/>
          <w:sz w:val="24"/>
          <w:szCs w:val="24"/>
          <w:rtl/>
        </w:rPr>
        <w:t>אש וקרח – פרוסט</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b/>
          <w:bCs/>
          <w:color w:val="000000"/>
          <w:sz w:val="24"/>
          <w:szCs w:val="24"/>
          <w:rtl/>
        </w:rPr>
        <w:t>שירת העולם</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b/>
          <w:bCs/>
          <w:color w:val="000000"/>
          <w:sz w:val="24"/>
          <w:szCs w:val="24"/>
          <w:rtl/>
        </w:rPr>
        <w:t>מאת: אורלי שמואלי</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 </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 </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השיר הקצר "אש וקרח" הוא מטאפורה אחת גדולה לכוחות גדולים והרסניים הסובבים את האנושות. האש היא מטאפורה לחשק ולתשוקה, שיש בהם כוח הרסני. הקרח הוא מטאפורה לשנאה, שגם היא כוח הרסני. האש והקרח הם מטאפוריים לרגשות קיצוניים ובלתי מרוסנים הפועלים על האדם. הקיצוניות הטבועה באדם, הן זו של התשוקה והן זו של השנאה – תמיט על האדם כיליון.</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 </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 שיר מצומצם ודחוס זה מצליח להוכיח כי גם מילים מועטות יודעות לספר סיפור. פרוסט מספר את סיפורו של העולם והאדם באמצעות המפגש בין מילים מנוגדות:- המילה "אש" מול היפוכה הגמור "קרח" מילים אלה מציירות כוחות גדולים בטבע הפועלים על האדם באופן מיידי ומהיר.</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 </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נראה כי על רקע מילות השיר מבקש המשורר להראות פנים רבים לרשע, להרס ולחורבן. אש השנאה, קור הקנאה – העולם מושפע מכוחות אלה – המביאים אותו לכליה , השמדה וחורבן.</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 </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מקובל לראות בשנאה כוח המונע על ידי האש. פרוסט מתנער מהנחה זו ומוסיף כי לחורבן די גם בעוצמת הקרח. משום שכשהשנאה קיימת בין בני האדם, זו מקיימת את ייעודה ואינה זקוקה לאש, משום שהשנאה היא המרה העזה, היא האש עצמה.</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 </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מבט פנורמי על השיר הקצר הזה מעלה על הדעת את גורלו של האדם העייף מרוחות המלחמה הנושבות ללא הרף בחלונו. האדם אשר קץ במלחמות, מהפכות, שנאות וקנאות, שכול, אובדן וחידלון- כל אלה המצטרפים יחד למה שקרוי - : תוצאותיה האכזריות של המלחמה.</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 </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על פי פרוסט אי הוודאות הפכה לכוח מניע מרכזי הפועל על האדם, כוח זה מתעתע באדם המייחל לשקט שפוי,ומפקפק באפשרותם של חיים אחרים.</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 </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השיר "אש וקרח" שואב את כוחו ממפגש בין שני כוחות סותרים הקיימים באדם. כוחות אלה מטאפוריים לחיים עצמם . באמצעותם מעלה משורר בקורת ותוכחה נגד דרכם של בני אדם, לנהוג באכזריות בבני אדם אחרים, תוך שהוא מביע משאלה כי נצליח להתרחק מאורח חיים טפל ולוחמני, ומקווה כי נפנה אל אפיק יצירתי בחיינו, באמצעותו נעניק משמעות לחיינו ולחיי ילדינו.</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 </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שירו של פרוסט מתאפיין בנימה אירונית, ישירות ופשטות ועם זאת אינו מוותר על האסתטיקה הפואטית ועל האתגר הרגשי והאינטלקטואלי.  </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 </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 </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b/>
          <w:bCs/>
          <w:color w:val="000000"/>
          <w:sz w:val="24"/>
          <w:szCs w:val="24"/>
          <w:rtl/>
        </w:rPr>
        <w:t>אש וקרח – פרוסט</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b/>
          <w:bCs/>
          <w:color w:val="000000"/>
          <w:sz w:val="24"/>
          <w:szCs w:val="24"/>
          <w:rtl/>
        </w:rPr>
        <w:t> </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אומרים תבל תכלה באש</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ויש גורסים- בקרח</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ממה שלי נודע על חשק</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אסכים עם התומכים באש</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אך אם תחרב היא בשנייה</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דומה אדע על השנאה</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lastRenderedPageBreak/>
        <w:t>די עד לומר שלכליה</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עצמת הקרח</w:t>
      </w:r>
    </w:p>
    <w:p w:rsidR="00F34053" w:rsidRPr="00F34053" w:rsidRDefault="00F34053" w:rsidP="00F34053">
      <w:pPr>
        <w:shd w:val="clear" w:color="auto" w:fill="FFFFFF"/>
        <w:spacing w:after="0" w:line="240" w:lineRule="auto"/>
        <w:rPr>
          <w:rFonts w:ascii="Arial" w:eastAsia="Times New Roman" w:hAnsi="Arial" w:cs="Arial"/>
          <w:color w:val="000000"/>
          <w:sz w:val="18"/>
          <w:szCs w:val="18"/>
          <w:rtl/>
        </w:rPr>
      </w:pPr>
      <w:r w:rsidRPr="00F34053">
        <w:rPr>
          <w:rFonts w:ascii="Arial" w:eastAsia="Times New Roman" w:hAnsi="Arial" w:cs="Arial"/>
          <w:color w:val="000000"/>
          <w:sz w:val="24"/>
          <w:szCs w:val="24"/>
          <w:rtl/>
        </w:rPr>
        <w:t>גם דיה.</w:t>
      </w:r>
    </w:p>
    <w:p w:rsidR="00C42928" w:rsidRDefault="00C42928">
      <w:bookmarkStart w:id="0" w:name="_GoBack"/>
      <w:bookmarkEnd w:id="0"/>
    </w:p>
    <w:sectPr w:rsidR="00C42928"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053"/>
    <w:rsid w:val="000824F6"/>
    <w:rsid w:val="00C42928"/>
    <w:rsid w:val="00F3405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4DB54-65E5-4205-B1A9-EAC5A592F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340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31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Rotem Waitzman</cp:lastModifiedBy>
  <cp:revision>1</cp:revision>
  <dcterms:created xsi:type="dcterms:W3CDTF">2016-09-01T16:28:00Z</dcterms:created>
  <dcterms:modified xsi:type="dcterms:W3CDTF">2016-09-01T16:28:00Z</dcterms:modified>
</cp:coreProperties>
</file>