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01E" w:rsidRPr="00D4601E" w:rsidRDefault="00D4601E" w:rsidP="00D4601E">
      <w:pPr>
        <w:shd w:val="clear" w:color="auto" w:fill="FFFFFF"/>
        <w:spacing w:after="0" w:line="240" w:lineRule="auto"/>
        <w:rPr>
          <w:rFonts w:ascii="Arial" w:eastAsia="Times New Roman" w:hAnsi="Arial" w:cs="Arial"/>
          <w:color w:val="000000"/>
          <w:sz w:val="18"/>
          <w:szCs w:val="18"/>
        </w:rPr>
      </w:pPr>
      <w:r w:rsidRPr="00D4601E">
        <w:rPr>
          <w:rFonts w:ascii="Arial" w:eastAsia="Times New Roman" w:hAnsi="Arial" w:cs="Arial" w:hint="cs"/>
          <w:color w:val="000000"/>
          <w:sz w:val="18"/>
          <w:szCs w:val="18"/>
          <w:rtl/>
        </w:rPr>
        <w:t>דבורה לוי</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ביה"ס התיכון לאומנויות בירושלים</w:t>
      </w:r>
    </w:p>
    <w:p w:rsidR="00D4601E" w:rsidRPr="00D4601E" w:rsidRDefault="00D4601E" w:rsidP="00D4601E">
      <w:pPr>
        <w:shd w:val="clear" w:color="auto" w:fill="FFFFFF"/>
        <w:spacing w:after="0" w:line="240" w:lineRule="auto"/>
        <w:jc w:val="center"/>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עיון בסיפור</w:t>
      </w:r>
      <w:r w:rsidRPr="00D4601E">
        <w:rPr>
          <w:rFonts w:ascii="Arial" w:eastAsia="Times New Roman" w:hAnsi="Arial" w:cs="Arial" w:hint="cs"/>
          <w:b/>
          <w:bCs/>
          <w:color w:val="000000"/>
          <w:sz w:val="18"/>
          <w:szCs w:val="18"/>
          <w:rtl/>
        </w:rPr>
        <w:t>  אחת מאיתנו / אפרת דנון</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u w:val="single"/>
          <w:rtl/>
        </w:rPr>
        <w:t>תוכן העיניינים</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א.     מעמד הדמויות בסיפור ותפקידן</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ב.     הסיפור מתחמק מזיהוי קונקרטי, רוצה להיות סיפור אוניברסלי.</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ג.      מי "אחת מאיתנו", ומי לא?</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ד.     השוואת "המנהיגה" ו"השעירה"</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ה.      השוואת שני ביקורי החולים של המספרת</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ו.       התנהגות על-פי דגם פאשיסטי</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ז.      איפה המבוגרים?</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b/>
          <w:bCs/>
          <w:color w:val="000000"/>
          <w:sz w:val="18"/>
          <w:szCs w:val="18"/>
          <w:rtl/>
        </w:rPr>
        <w:t>א.      מעמד הדמויות בסיפור ותפקידן</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שתי הדמויות העיקריות בסיפור הן: "השעירה", שנמצאת בקידמת הסיפור, והמספרת, שנמצאת באחורי הסיפור. בין שתיהן עומדת דמות שלישית חשובה, היא דמות "המנהיגה". אף אחת משלושתן אינה הגיבורה הראשית של העלילה, כי אף אחת משלושתן אינה מניעה לבד וביוזמתה את רצף הארועים בסיפור (=עלילה). לסיפור יש גיבורה קבוצתית (קולקטיבית), קבוצת הבנות הנחשבות, והיא שמניעה את רצף הארועים בסיפור. "המנהיגה", המספרת, עוד בנות ו"השעירה" - כולן שייכות לאותה קבוצת הבנות, בהגדרות מעמד שונות. כל הסיפור קורה בגלל "השעירה" וסובב סביבה, אבל היא אינה מניעה את העלילה ולא יוזמת שום מהלך. היא הקורבן, השעיר לעזאזל. המספרת עושה שני מעשים ביוזמתה (שני ביקורי החולים אצל "המנהיגה" ואצל "השעירה"), אבל עיקר פעולתה קבוצתית. ל"המנהיגה" יש תפקיד בולט לעומת חברותיה לקבוצה. לפעמים היא יוזמת מעשה כלפי אחת הבנות (בחירת חבר לבת מקבוצתה, ההחלטה על הענשת "השעירה"), ובעיקר היא מעוררת את השראתן למעשים קבוצתיים. היא אומרת ברמז, והבנות ממשיכות את נאמר בהתלהבות ובמסירות גדולה. יחד הן יוזמות את המהלכים הבאים, ומזינות זו את זו. דוגמאות: משחקי ספורט קבוצתיים בהפסקות בביה"ס, מבחני קבלה למצטרפות חדשות לקבוצה, מסיבות מחוץ לביה"ס עם הבנים הנחשבים, בקורים קבוצתיים אצל "המנהיגה" החולה בביתה, כל תכנון וביצוע הענשת "השעירה".</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 תוכן הסיפור בקיצור: "השעירה" לא הסכימה לעשות מבחן קבלה ואיימה, שתלשין על הבנות הנחשבות. על כך היא קיבלה עונש מידיהן של לקיחת משקפיה, בעיטות, גזירת קווצה משערותיה, שפיכת דבק על ראשה ובגדיה. אין שום פרופורציה בין החטא כביכול של "השעירה" כלפי הבנות, לבין העונש שקיבלה מידיהן.</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"השעירה" היא דמות, שאינה מתפתחת מבפנים במהלך הסיפור. אין לנו שום אפשרות לדעת, אם הפיקה לקח כלשהו, מן ההתעללות שעברה, כיון שהסיפור מסתיים בסיום ההתעללות; או אם היא תמשיך ללכת לביה"ס, שבו שולטות הבנות שהתעללו בה, וללמוד שם, או שתפסיק. תפקידה בסיפור הוא: 1) להיות "השעיר לעזאזל" של הבנות הנחשבות; 2) לאתגר את המספרת לנקוט עמדה אישית ומוסרית ביחס אל "השעירה", בשונה מעמדתה הקבוצתית. אך המספרת אינה מתמודדת עם ההתעללות ועם הלחץ החברתי, ואינה נוקטת עמדה מוסרית חד משמעית כלפי ההתעללות. </w:t>
      </w:r>
      <w:r w:rsidRPr="00D4601E">
        <w:rPr>
          <w:rFonts w:ascii="Arial" w:eastAsia="Times New Roman" w:hAnsi="Arial" w:cs="Arial" w:hint="cs"/>
          <w:color w:val="000000"/>
          <w:sz w:val="18"/>
          <w:szCs w:val="18"/>
          <w:u w:val="single"/>
          <w:rtl/>
        </w:rPr>
        <w:t>מאחר שהמספרת לא עושה כן, התפקיד הזה עובר אלינו, הקוראים.</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הדמות של המספרת היא הדמות המעניינת ביותר בסיפור, כיון שהתודעה שלה נחשפת לפנינו, ואפשר לראות, שיש לה יש פוטנציאל להתפתח ולהשתנות. יכול להיות, שגם לבנות אחרות בקבוצתה יש פוטנציאל כזה; ויכול להיות, שגם בנות אחרות התלבטו בתוך עצמן וחשו אי נוחות מוסרית כלפי "השעירה"; אבל אין לנו אפשרות לדעת זאת. הסיפור נמסר מתוך תודעתה של המספרת, ורק את תודעתה אנחנו מכירים, רק לגביה אנחנו יודעים בוודאות, שהיא התלבטה. ממה שהיא מספרת למדנו, שכל הבנות בקבוצתה, כמוה, אינן חולקות עם חברותיהן את עולמן האישי והפרטי. התלבטו או לא התלבטו - על פי המעשים שלהן, כולן היו שותפות במידת אחריות שווה, להתנהגות האלימה והאכזרית כלפי "השעירה".</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המספרת מתלבטת, חצויה, מהססת. היא מעכבת עד אינסוף את ביקורה הראשון אצל "השעירה" וחוקקת בתודעתה כל פרט, שהתגלה לה שם. להפתעתה, "השעירה" התגלתה כבת נחמדה, מעניינת, בעלת עולם פנימי עשיר, ובעיקר כאדם אמיתי -  לעומתה, ולעומת חברותיה המושתקות בקבוצתן. המספרת היתה רוצה להיות חברה של "השעירה", אך היא לא מעיזה להעלות על דעתה את האפשרות, שחברות כזאת מותרת לה. הזהות הקבוצתית שבתוכה, חזקה מן הזהות האישית. (לכן לכל הבנות בקבוצה אין שם אישי, גם לא למספרת). בביקורה השני של המספרת אצל "השעירה", שוב היא מעכבת את שהותה שם; אך הפעם, מסיבה שונה. הפעם, היא נשלחה לבית "השעירה" על ידי "המנהיגה שלנו" כדי להוציא אותה מביתה, ולהובילה אל תוך מעגל הבנות המענישות שבחוץ. המספרת מתארת בפרטי פרטים כל רגע שהיה שם, כי היא רוצה לעכב את ביצוע הגזירה. היא יודעת, שהיא בוגדת באמונה של "השעירה", משקרת לה ומפקירה אותה. היא יודעת, שעוד רגע "השעירה" תהפוך להיות שעיר אומלל לעזאזל, בגללה.</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b/>
          <w:bCs/>
          <w:color w:val="000000"/>
          <w:sz w:val="18"/>
          <w:szCs w:val="18"/>
          <w:rtl/>
        </w:rPr>
        <w:t>ב.      הסיפור מתחמק מזיהוי קונקרטי, רוצה להיות סיפור אוניברסלי.</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 </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אין פרטים מזהים של זמן, מקום, שמות הבנות וגילן בסיפור. המקומות שבהן מתרחשת עלילת הסיפור הם: ביה״ס שבו הן לומדות, ביתה של "המנהיגה", ביתה של "השעירה", פינה ליד ביתה של "השעירה" – מקומות אלה קרובים זה לזה, כנראה באותה שכונה, באיזושהי עיר ישראלית ליד הים ("מהחלון ראו קצת את הים." עמ' 61-60). הסיפור מתרחש בתרבות הלשונית של השפה העברית בישראל של שנות השמונים של המאה ה-20 (כולם אומרים שאמא שלה זונה, פרצוף של דוגמנית, בגלל שהרגליים שלה מכוסות שערות, היא יודעת שהיא על-תנאי, מי שקיבלה כבר מחזור, לראות לה את הציצים, "כולם הלכו לג'מבו", מי שאין לה חבר לא ממש נחשבת, המנהיגה שלנו שותה את המים בשלוקים קטנים, פרוסה עם שוקולד, "תהיי בריאה, נשמה", השתמשתי בפינצטה של אמא, קיוסק, ילקוט, לא את הנעלי-בית אלא נעלי-ספורט כמו שיש להרבה בנות, "אז למה אמרת שתלכי להלשין?", "אנחנו נדביק לך את הפה, יא מכוערת", השמנה משפריצה לה דבק על השיער)</w:t>
      </w:r>
      <w:r w:rsidRPr="00D4601E">
        <w:rPr>
          <w:rFonts w:ascii="Arial" w:eastAsia="Times New Roman" w:hAnsi="Arial" w:cs="Arial"/>
          <w:color w:val="000000"/>
          <w:sz w:val="18"/>
          <w:szCs w:val="18"/>
        </w:rPr>
        <w:t> .</w:t>
      </w:r>
      <w:r w:rsidRPr="00D4601E">
        <w:rPr>
          <w:rFonts w:ascii="Arial" w:eastAsia="Times New Roman" w:hAnsi="Arial" w:cs="Arial"/>
          <w:color w:val="000000"/>
          <w:sz w:val="18"/>
          <w:szCs w:val="18"/>
          <w:rtl/>
        </w:rPr>
        <w:t> </w:t>
      </w:r>
      <w:r w:rsidRPr="00D4601E">
        <w:rPr>
          <w:rFonts w:ascii="Arial" w:eastAsia="Times New Roman" w:hAnsi="Arial" w:cs="Arial" w:hint="cs"/>
          <w:color w:val="000000"/>
          <w:sz w:val="18"/>
          <w:szCs w:val="18"/>
          <w:rtl/>
        </w:rPr>
        <w:t>על-פי משחקיהן של הבנות בהפסקה בביה"ס, משחקי חבל ומחבואים, ("אם צריך מישהי שתחזיק את החבל בהפסקות, או מישהי שתעמוד במחבואים." עמ' 56),  הן בגיל בי"ס יסודי</w:t>
      </w:r>
      <w:r w:rsidRPr="00D4601E">
        <w:rPr>
          <w:rFonts w:ascii="Arial" w:eastAsia="Times New Roman" w:hAnsi="Arial" w:cs="Arial"/>
          <w:color w:val="000000"/>
          <w:sz w:val="18"/>
          <w:szCs w:val="18"/>
        </w:rPr>
        <w:t>.</w:t>
      </w:r>
      <w:r w:rsidRPr="00D4601E">
        <w:rPr>
          <w:rFonts w:ascii="Arial" w:eastAsia="Times New Roman" w:hAnsi="Arial" w:cs="Arial"/>
          <w:color w:val="000000"/>
          <w:sz w:val="18"/>
          <w:szCs w:val="18"/>
          <w:rtl/>
        </w:rPr>
        <w:t> </w:t>
      </w:r>
      <w:r w:rsidRPr="00D4601E">
        <w:rPr>
          <w:rFonts w:ascii="Arial" w:eastAsia="Times New Roman" w:hAnsi="Arial" w:cs="Arial" w:hint="cs"/>
          <w:color w:val="000000"/>
          <w:sz w:val="18"/>
          <w:szCs w:val="18"/>
          <w:rtl/>
        </w:rPr>
        <w:t>רוב הבנות לא קיבלו את המחזור. ("לא סיפרתי לאף-אחת שכבר קיבלתי, כי אף- אחת עוד  לא קיבלה...מי שכבר קיבלה מחזור זאת רק אנה, הילדה המפותחת מהכיתה של המפגרים." עמ' 57). הן מאד נעוצות בתוך השכונה שלהן ולא מכירות מקומות אחרים בארץ. ("השעירה הגיעה אלינו רק בכיתה ד', אף אחד לא יודע מאיפה, אומרים שאולי מבאר-שבע, או מאשדוד, אבל אנחנו לא ממש יודעים איפה זה. אנחנו כולנו גדלנו פה, או הגענו לכאן ממקומות אחרים, אבל קרובים, שכולם מכירים. אנחנו יחד מהגן, חוץ מהמנהיגה שלנו, שדווקא הגיעה בכיתה ב', אבל ממקום יפה, קרוב לכאן." עמ' 58). על-פי כל אלה אפשר לקבוע, שגיל הבנות הוא 12 פחות או יותר.</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 </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lastRenderedPageBreak/>
        <w:t>מדוע כל הפרטים המזהים של זמן, מקום, שמות וגיל, אינם נמסרים? תשובה אחת תהיה: המספרת עדיין ילדה, שלא מכירה את העולם; הסיפור נמסר מתודעתה, וזה מה שהיא יכולה לספר ולמסור. תשובה אחרת תהיה: כדי לסמל, שהסיפור יכול להתרחש בכל מקום, בכל זמן, בכל גיל ובכל קבוצה חברתית. הסיפור הזה יכול להתרחש בישראל, ובכל מקום אחר בעולם. הוא יכול להתרחש בשנות השמונים של המאה ה-20, ובכל זמן אחר. הוא יכול לקרות לבנות בגיל 12, ובכל גיל אחר. הוא יכול לקרות לקבוצה חברתית של בנות, ובכל קבוצה חברתית אחרת מבחינה מיגדרית, לאומית, אתנית וכו'. הסיפור רוצה להיות אוניברסאלי. העדר הפרטים המזהים אומר, שהשאיפה להיות בקבוצה ולהיות "אחת מאיתנו", היא אוניברסאלית.</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 </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b/>
          <w:bCs/>
          <w:color w:val="000000"/>
          <w:sz w:val="18"/>
          <w:szCs w:val="18"/>
          <w:rtl/>
        </w:rPr>
        <w:t>ג.       מי "אחת מאיתנו", ומי לא?</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 </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אנחנו יודעים על המספרת, שהיא מקובלת ושייכת לחבורת הבנות הנחשבות. היא לא היתה צריכה לעבור מבחן קבלה, כי היא ותיקה, אפילו יותר מן "המנהיגה", שהצטרפה לחבורת הבנות בכיתה ב', והוכתרה על ידן ("כל ילדה חדשה שמגיעה לכיתה שלנו עוברת מבחן. אני לא עברתי אותו כי נולדתי פה...מי שלא עוברת את המבחן לא יכולה להיות איתנו, אנחנו לא מקבלות כל אחת." עמ' 58). הזהות של המספרת קבוצתית, והזהות האישית שלה מהססת להפציע. זהות אישית אינה מקובלת אצל "המקובלות". הן מעדיפות את הזהות הקבוצתית.</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מפיסקת הפתיחה ניתן לדעת הרבה דברים על "השעירה", ובעיקר, שהיא נמצאת בתחתית המידרג החברתי בביה"ס. אך הפרטים שנמסרים על משפחתה של "השעירה", אינם אמינים. מקורם בשמועה, ולא בהיכרות אישית של המספרת עם "השעירה" (לא ממקור ראשון). היא</w:t>
      </w:r>
      <w:r w:rsidRPr="00D4601E">
        <w:rPr>
          <w:rFonts w:ascii="Arial" w:eastAsia="Times New Roman" w:hAnsi="Arial" w:cs="Arial" w:hint="cs"/>
          <w:b/>
          <w:bCs/>
          <w:i/>
          <w:iCs/>
          <w:color w:val="000000"/>
          <w:sz w:val="18"/>
          <w:szCs w:val="18"/>
          <w:rtl/>
        </w:rPr>
        <w:t>מספרת- עדה</w:t>
      </w:r>
      <w:r w:rsidRPr="00D4601E">
        <w:rPr>
          <w:rFonts w:ascii="Arial" w:eastAsia="Times New Roman" w:hAnsi="Arial" w:cs="Arial" w:hint="cs"/>
          <w:color w:val="000000"/>
          <w:sz w:val="18"/>
          <w:szCs w:val="18"/>
          <w:rtl/>
        </w:rPr>
        <w:t>, שמתעדת ומתארת את מה שחושבת קבוצת הבנות, או לחילופין, את מה שהיא חושבת מתוך הזהות הקבוצתית שלה. היא אינה צבועה, אלא מוטה לטובת הראייה הקבוצתית על חשבון ראייה אישית. המספרת מוסרת באופן מוגבל, מוטה ולא אמין את ״הסיפור של השעירה״. עלינו להיזהר ממה שהיא כותבת, ולהיות בקורתיים כלפי מה שהיא כותבת.</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ה״מנהיגה״ נמצאת בראש המידרג החברתי של הבנות הנחשבות, ואולי של בית-הספר בכלל ("המנהיגה שלנו היא הילדה הכי יפה, כולם יודעים את זה...לפעמים בנים מבתי-ספר אחרים באים אלינו רק בשביל לראות אותה, וגם בנות באות, בשביל לראות במה מדובר." עמ' 57-56). ״השעירה״ נמצאת בתחתית המדרג. "המנהיגה" היא בובה יפה וחלולה. כמעט שאין לה מה להגיד. תכני הקבוצה המעשיים נקבעים על-ידי הבנות "בהתנדבות" ובהתלהבות, לפעמים לפני שה"מנהיגה" היתה צריכה להגיד משהו בעצמה. "המנהיגה" אינה מובילה את הבנות אל תרומה לקהילה, תרומה לעצמן, תרומה למען מישהי פרטית מביניהן. אין בקבוצה בנות פרטיות. הן ויתרו על הזהות האישית שלהן לטובת זהות קבוצתית. ההבדל ביניהן הוא הבדל של מעמד בתוך המידרג החברתי. "המנהיגה" עומדת בראשו ומסמנת בעצם קיומה, את הסדר החברתי הנכון; זהו תפקידה. תפקידה הנוסף, בהמשך לזה הוא, לסמן את ערכן החברתי של הבנות, לפי מידת הקירבה שלהן אליה.</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נזכרת "הגבוהה" - אחת הבנות בקבוצה, שגם לה אין שם פרטי. הכינוי שלה ניתן על-פי המראה החיצוני שלה. בקבוצת הנחשבות, החיצוניות היא העיקר, ולא הפנימיות. "הגבוהה" היא דוגמה של בת נורמטיבית בקבוצת הבנות. היא עושה מה שצריך, לא בהתבלטות גדולה, ושומרת לעצמה את דעתה ורגשותיה האישיים. ייתכן שיש לה פוטנציאל להיות אחרת (אולי במובן הזה היא "גבוהה"?), אבל היא מעדיפה לא להתבלט.  כל הבנות, כולל המספרת, הן כמו "הגבוהה": כולן מעדיפות את הזהות הקבוצתית על-פני הזהות האישית.</w:t>
      </w:r>
    </w:p>
    <w:p w:rsidR="00D4601E" w:rsidRPr="00D4601E" w:rsidRDefault="00D4601E" w:rsidP="00D4601E">
      <w:pPr>
        <w:shd w:val="clear" w:color="auto" w:fill="FFFFFF"/>
        <w:bidi w:val="0"/>
        <w:spacing w:after="0" w:line="240" w:lineRule="auto"/>
        <w:jc w:val="right"/>
        <w:rPr>
          <w:rFonts w:ascii="Arial" w:eastAsia="Times New Roman" w:hAnsi="Arial" w:cs="Arial"/>
          <w:color w:val="000000"/>
          <w:sz w:val="18"/>
          <w:szCs w:val="18"/>
          <w:rtl/>
        </w:rPr>
      </w:pPr>
      <w:r w:rsidRPr="00D4601E">
        <w:rPr>
          <w:rFonts w:ascii="Arial" w:eastAsia="Times New Roman" w:hAnsi="Arial" w:cs="Arial"/>
          <w:color w:val="000000"/>
          <w:sz w:val="18"/>
          <w:szCs w:val="18"/>
        </w:rPr>
        <w:t> </w:t>
      </w:r>
    </w:p>
    <w:p w:rsidR="00D4601E" w:rsidRPr="00D4601E" w:rsidRDefault="00D4601E" w:rsidP="00D4601E">
      <w:pPr>
        <w:shd w:val="clear" w:color="auto" w:fill="FFFFFF"/>
        <w:spacing w:after="0" w:line="240" w:lineRule="auto"/>
        <w:rPr>
          <w:rFonts w:ascii="Arial" w:eastAsia="Times New Roman" w:hAnsi="Arial" w:cs="Arial"/>
          <w:color w:val="000000"/>
          <w:sz w:val="18"/>
          <w:szCs w:val="18"/>
        </w:rPr>
      </w:pPr>
      <w:r w:rsidRPr="00D4601E">
        <w:rPr>
          <w:rFonts w:ascii="Arial" w:eastAsia="Times New Roman" w:hAnsi="Arial" w:cs="Arial" w:hint="cs"/>
          <w:color w:val="000000"/>
          <w:sz w:val="18"/>
          <w:szCs w:val="18"/>
          <w:rtl/>
        </w:rPr>
        <w:t>"הכדורסלן" - שייך לקבוצת הבנים הנחשבים, שמקבילה לקבוצת הבנות הנחשבות. גם לו אין שם פרטי אלא כינוי. גם אצלו הכינוי מאפיין משהו חיצוני (הוא ספורטאי), ולא פנימי. המספרת מקדישה לו קטע ניכר בסיפור (עמ' 59). "הכדורסלן" נכפה עליה בתור החבר שלה, שהיא צריכה להתנשק איתו, על-ידי "המנהיגה" וביוזמתה. הוא לא חכם, לא בוגר ולא רגיש. הוא מתנהג עם המספרת באופן לא מכבד (הוא רוכב על אופניים, והיא הולכת לידו ברגל). ומתקרב אליה מינית באופן אוטומטי, לא טבעי (סצינת הנשיקה בעת פרידתם). "הכדורסלן" שודך למספרת באחת ההפסקות של בי"ס, על ידי "המנהיגה" ובהסכמת "המנהיג" של הבנים. מתברר שחוקי הקבוצה הם, שלכל בת בקבוצת הנחשבות צריך להיות חבר מקבוצת הנחשבים, ולהפך. (רק ל"השמנה" אין חבר. מה שמעיד בודאי על מקומה הנמוך במידרג החברתי של הקבוצה. ומה שעשוי להסביר את השתדלותה היתרה בעת הענשת "השעירה"). כך שידכו פעם מלכים ומלכות את אנשי החצר שלהם, זה לזו וזו לזה, בתוך מעמד האצולה. באופן הזה הם שמרו, שהתארים, הנכסים וההון, כלומר כל מוקדי הכוח, יישארו בתוך קבוצה סגורה, קטנה ומיוחסת, קבוצת ה-</w:t>
      </w:r>
      <w:r w:rsidRPr="00D4601E">
        <w:rPr>
          <w:rFonts w:ascii="Arial" w:eastAsia="Times New Roman" w:hAnsi="Arial" w:cs="Arial"/>
          <w:color w:val="000000"/>
          <w:sz w:val="18"/>
          <w:szCs w:val="18"/>
        </w:rPr>
        <w:t>Royalty </w:t>
      </w:r>
      <w:r w:rsidRPr="00D4601E">
        <w:rPr>
          <w:rFonts w:ascii="Arial" w:eastAsia="Times New Roman" w:hAnsi="Arial" w:cs="Arial" w:hint="cs"/>
          <w:color w:val="000000"/>
          <w:sz w:val="18"/>
          <w:szCs w:val="18"/>
          <w:rtl/>
        </w:rPr>
        <w:t>.</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 </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תמונת "המנהיגה" כמלכה, המשדכת את נתינותיה המיוחסות, מקבלת את השלמתה בביקור הבנות בביתה, כשהיא חולה. זהו טקס קבוע, שכלליו ידועים לכולן. כולן צריכות לבוא יחד, אף בת לא תיעדר. היעדרות נחשבת כהבעת אי שייכות לחוג החברתי הסגור האקסקלוסיבי, או כאי הכרה במעמדה המורם של "המנהיגה". בחדרה של "המנהיגה שלנו" הן יושבות על השטיח, ולא על כסאות, בזמן ש"המנהיגה" שוכבת או יושבת מעליהן על מיטה, שמוצבת על במה מוגבהת (גלריה)! אמה נכנסת ומגישה כיבוד סביר לכולן ויוצאת, ומבקשת ביציאתה מהבנות, לא לעייף את בתה החולה. גם זה חלק מן הטקס הקבוע. בזה תם תפקידה האימהי. היא איננה מתנהגת כמו המבוגר האחראי בבית, שבודק מי הן הבנות שבאו לבקר את בתה, ומה הן עושות שם, אלא מתנהגת קצת כמו המשרתת של בתה. ברור שבבית הזה, חינכו את "המנהיגה" להיות מלכה מגיל צעיר. מה שקורה בבית "המנהיגה" בעת מחלותיה הטקסיות, מקבל תוספת השלמה, בעת נסיעת הבנות באוטובוס אל בית "השעירה". "המלכה" המעודנת מרגישה לא טוב, וכל נשות החצר האצילות, היינו הבנות, מקיפות אותה בדאגה וברגישות. הנימוס החצרני מחייב לתת יחס מופגן של רגישות ודאגה כלפי המלכה, שחשה ברע. כדי שהיא תדע, והן תדענה, שהן מכירות בעליונותה המעודנת. מי שזוכה לפתוח לה את החלון או לתת לה בקבוק מים מינרליים, מקבלת את ההכרה של אשת חצר קרובה למלכה, ומעמדה במידרג החברתי עולה.</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b/>
          <w:bCs/>
          <w:color w:val="000000"/>
          <w:sz w:val="18"/>
          <w:szCs w:val="18"/>
          <w:rtl/>
        </w:rPr>
        <w:t>אנה</w:t>
      </w:r>
      <w:r w:rsidRPr="00D4601E">
        <w:rPr>
          <w:rFonts w:ascii="Arial" w:eastAsia="Times New Roman" w:hAnsi="Arial" w:cs="Arial" w:hint="cs"/>
          <w:color w:val="000000"/>
          <w:sz w:val="18"/>
          <w:szCs w:val="18"/>
          <w:rtl/>
        </w:rPr>
        <w:t> - ילדה בת גילן של הבנות הנחשבות, שגדלה יחד איתן, ואינה שייכת אליהן. היא לא "אחת מאיתנו". אנה והמספרת שכנות("אנה גרה ממש לידי", עמ' 57). בילדותן בעבר הן היו חברות, ובהתבגרותן בהווה המספרת נמנעת מקשר איתה. ("ועד היום, כשהיא רואה אותי, היא שרה...ומחכה שגם אני אשיר, וכל הבנות מסתכלות עלי במבט כזה מזלזל, ואני מתעלמת ממנה וממשיכה כאילו אני לא מכירה אותה." עמ' 58).</w:t>
      </w:r>
      <w:r w:rsidRPr="00D4601E">
        <w:rPr>
          <w:rFonts w:ascii="Arial" w:eastAsia="Times New Roman" w:hAnsi="Arial" w:cs="Arial" w:hint="cs"/>
          <w:color w:val="000000"/>
          <w:sz w:val="18"/>
          <w:szCs w:val="18"/>
        </w:rPr>
        <w:t> </w:t>
      </w:r>
      <w:r w:rsidRPr="00D4601E">
        <w:rPr>
          <w:rFonts w:ascii="Arial" w:eastAsia="Times New Roman" w:hAnsi="Arial" w:cs="Arial" w:hint="cs"/>
          <w:color w:val="000000"/>
          <w:sz w:val="18"/>
          <w:szCs w:val="18"/>
          <w:rtl/>
        </w:rPr>
        <w:t>אנה המשיכה להתפתח מבחינה גופנית, אך נעצרה מבחינה שכלית.</w:t>
      </w:r>
      <w:r w:rsidRPr="00D4601E">
        <w:rPr>
          <w:rFonts w:ascii="Arial" w:eastAsia="Times New Roman" w:hAnsi="Arial" w:cs="Arial"/>
          <w:color w:val="000000"/>
          <w:sz w:val="18"/>
          <w:szCs w:val="18"/>
        </w:rPr>
        <w:t> </w:t>
      </w:r>
      <w:r w:rsidRPr="00D4601E">
        <w:rPr>
          <w:rFonts w:ascii="Arial" w:eastAsia="Times New Roman" w:hAnsi="Arial" w:cs="Arial" w:hint="cs"/>
          <w:color w:val="000000"/>
          <w:sz w:val="18"/>
          <w:szCs w:val="18"/>
          <w:rtl/>
        </w:rPr>
        <w:t>היום היא לומדת בכיתת המפגרים בביה"ס. (אין ספק ש"כיתת המפגרים" הוא כינוי. בעברית תקינה ומכובסת הכיתה בודאי נקראת: כיתת מקדמים). בהפסקה בביה"ס הבנים הנחשבים מנסים לשכנע את אנה להתפשט, אבל הם לא מצליחים לגרום לה לעשות זאת. אדרבא, היא נלחמת בהם. השם הפרטי שלה מסמן אותה כ״אחרת״, שונה.</w:t>
      </w:r>
      <w:r w:rsidRPr="00D4601E">
        <w:rPr>
          <w:rFonts w:ascii="Arial" w:eastAsia="Times New Roman" w:hAnsi="Arial" w:cs="Arial" w:hint="cs"/>
          <w:b/>
          <w:bCs/>
          <w:color w:val="000000"/>
          <w:sz w:val="18"/>
          <w:szCs w:val="18"/>
          <w:rtl/>
        </w:rPr>
        <w:t> </w:t>
      </w:r>
      <w:r w:rsidRPr="00D4601E">
        <w:rPr>
          <w:rFonts w:ascii="Arial" w:eastAsia="Times New Roman" w:hAnsi="Arial" w:cs="Arial" w:hint="cs"/>
          <w:color w:val="000000"/>
          <w:sz w:val="18"/>
          <w:szCs w:val="18"/>
          <w:rtl/>
        </w:rPr>
        <w:t>השם שלה מצביע על שייכותה לעצמה: אני היא אנה, אנה היא אני. אומנם יש לה זהות של "מפגרת"; אבל יש לה גם זהות אישית, ויש לה אופי שאינו נכנע ואינה מתפתה ללחץ קבוצתי, בניגוד לבנות המקובלות ולבנים המקובלים.</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b/>
          <w:bCs/>
          <w:color w:val="000000"/>
          <w:sz w:val="18"/>
          <w:szCs w:val="18"/>
          <w:rtl/>
        </w:rPr>
        <w:lastRenderedPageBreak/>
        <w:t>ד.      השוואת "המנהיגה" ו"השעירה"</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לכאורה, מה יש להשוות ביניהן? הרי ההבדל ביניהן ברור וידוע. אך עיון מעמיק בשונותן מגלה, שבתוך השוני יש הרבה נקודות של דמיון ביניהן. הדמיון ביניהן הוא שמורה, ש"השעירה" שייכת באופן עקרוני למידרג החברתי של הבנות. אומנם היא האחרונה והדחויה ביותר שבו, אבל היא בתוך המידרג. (בניגוד לאנה, שנמצאת מחוץ לו).</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 שתיהן שונות בכך, ש"המנהיגה" נחשבת להכי יפה, ו"השעירה" נחשבת להכי מכוערת (ראו את כל התיאור שלה בפתיחת הסיפור). דווקא שיער הראש של "השעירה" (דווקא שיער הראש) יפה בעיני המספרת, אך היא לא חושפת את דעתה ולא שוברת את הקונצנזוס. ענייני היופי נבדקים תחת זכוכית מגדלת בסיפור הזה: האם הפנים יפות, האם הגוף יפה, האם השיער יפה, האם הבגדים יפים, האם החדר של הבת בביתה יפה. אפילו חשוב, אם האמהות של הבנות יפות. האמא של "השעירה" יפה, </w:t>
      </w:r>
      <w:r w:rsidRPr="00D4601E">
        <w:rPr>
          <w:rFonts w:ascii="Arial" w:eastAsia="Times New Roman" w:hAnsi="Arial" w:cs="Arial"/>
          <w:color w:val="000000"/>
          <w:sz w:val="18"/>
          <w:szCs w:val="18"/>
        </w:rPr>
        <w:t>"</w:t>
      </w:r>
      <w:r w:rsidRPr="00D4601E">
        <w:rPr>
          <w:rFonts w:ascii="Arial" w:eastAsia="Times New Roman" w:hAnsi="Arial" w:cs="Arial" w:hint="cs"/>
          <w:color w:val="000000"/>
          <w:sz w:val="18"/>
          <w:szCs w:val="18"/>
          <w:rtl/>
        </w:rPr>
        <w:t>אבל זונה"; ואחיה "מסתובב בעולם עם פרצוף של דוגמנית" (עמ' 56); האמא של "המנהיגה": "מאד יפה, אפילו שהיא מבוגרת ורואים שיש לה כבר קצת קמטים על הפנים" (עמ' 60).</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 שתיהן דומות בכך, ששתיהן לומדות באותו בי"ס, שתיהן באותו גיל ושייכות לאותה חברה, לשתיהן יש כינויים ולא שמות פרטיים, לשתיהן יש כסף (!) שתיהן נמצאות בתוך המידרג החברתי, אבל כל אחת מהן בקצה ההפוך שלו. (לעומת אנה, שלא נמצאת בתוך המידרג החברתי כלל).</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 שתיהן דומות בכך, ששתיהן מקבלות על עצמן את התדמית החיצונית שהודבקה להן, ואת התפקיד החברתי שנקבע להן בלי להתמרד, למרות שפנימיותן נמצאת ביחס הפוך לתפקידן (התפקיד אינו מתאים לאישיות שלהן). "המנהיגה" ריקנית ושטחית, ואין לה אג'נדה משלה; אף על פי כן היא המנהיגה. כבר מהבית חינכו אותה להיות כזאת. בביה"ס אין מי שמערער על ההחלטות שלה, כגון: איזו בת מקבוצת הנחשבות, לשדך לאיזה בן מקבוצת הנחשבים. היא עסוקה אך ורק בטקסים חברתיים, כיאה ל-</w:t>
      </w:r>
      <w:proofErr w:type="spellStart"/>
      <w:r w:rsidRPr="00D4601E">
        <w:rPr>
          <w:rFonts w:ascii="Arial" w:eastAsia="Times New Roman" w:hAnsi="Arial" w:cs="Arial"/>
          <w:color w:val="000000"/>
          <w:sz w:val="18"/>
          <w:szCs w:val="18"/>
        </w:rPr>
        <w:t>Roialty</w:t>
      </w:r>
      <w:proofErr w:type="spellEnd"/>
      <w:r w:rsidRPr="00D4601E">
        <w:rPr>
          <w:rFonts w:ascii="Arial" w:eastAsia="Times New Roman" w:hAnsi="Arial" w:cs="Arial"/>
          <w:color w:val="000000"/>
          <w:sz w:val="18"/>
          <w:szCs w:val="18"/>
        </w:rPr>
        <w:t> </w:t>
      </w:r>
      <w:r w:rsidRPr="00D4601E">
        <w:rPr>
          <w:rFonts w:ascii="Arial" w:eastAsia="Times New Roman" w:hAnsi="Arial" w:cs="Arial" w:hint="cs"/>
          <w:color w:val="000000"/>
          <w:sz w:val="18"/>
          <w:szCs w:val="18"/>
          <w:rtl/>
        </w:rPr>
        <w:t>. היא מובילת טקסים חברתיים - זהו תוכן מנהיגותה. היא לא מובילה מהפכות או חידושים או תמיכה בחברות נזקקות. נהפוך הוא, היא השברירית והחולה, והבנות סועדות אותה בדאגה גדולה אצלה בבית, או בשעת הנסיעה המשותפת שלהן באוטובוס לבית "השעירה". לעומתה, "השעירה" היא חכמה ומשכילה, יש לה עולם פנימי עשיר, ויש לה משפחה חמה ותומכת; אף על פי כן היא השעירה לעזאזל. היא לא הסכימה לעבור את מבחן הקבלה של הקבוצה, ואיימה שתלשין עליהן, ("היא אמרה שהיא תספר עלינו לאמא שלה ולמורה." עמ' 58) </w:t>
      </w:r>
      <w:r w:rsidRPr="00D4601E">
        <w:rPr>
          <w:rFonts w:ascii="Arial" w:eastAsia="Times New Roman" w:hAnsi="Arial" w:cs="Arial" w:hint="cs"/>
          <w:color w:val="000000"/>
          <w:sz w:val="18"/>
          <w:szCs w:val="18"/>
          <w:u w:val="single"/>
          <w:rtl/>
        </w:rPr>
        <w:t>אבל לא עשתה זאת</w:t>
      </w:r>
      <w:r w:rsidRPr="00D4601E">
        <w:rPr>
          <w:rFonts w:ascii="Arial" w:eastAsia="Times New Roman" w:hAnsi="Arial" w:cs="Arial" w:hint="cs"/>
          <w:color w:val="000000"/>
          <w:sz w:val="18"/>
          <w:szCs w:val="18"/>
          <w:rtl/>
        </w:rPr>
        <w:t>. נשים לב, ש"השעירה" נענשה על מה, שהיא </w:t>
      </w:r>
      <w:r w:rsidRPr="00D4601E">
        <w:rPr>
          <w:rFonts w:ascii="Arial" w:eastAsia="Times New Roman" w:hAnsi="Arial" w:cs="Arial" w:hint="cs"/>
          <w:color w:val="000000"/>
          <w:sz w:val="18"/>
          <w:szCs w:val="18"/>
          <w:u w:val="single"/>
          <w:rtl/>
        </w:rPr>
        <w:t>לא</w:t>
      </w:r>
      <w:r w:rsidRPr="00D4601E">
        <w:rPr>
          <w:rFonts w:ascii="Arial" w:eastAsia="Times New Roman" w:hAnsi="Arial" w:cs="Arial" w:hint="cs"/>
          <w:color w:val="000000"/>
          <w:sz w:val="18"/>
          <w:szCs w:val="18"/>
          <w:rtl/>
        </w:rPr>
        <w:t> עשתה. היא </w:t>
      </w:r>
      <w:r w:rsidRPr="00D4601E">
        <w:rPr>
          <w:rFonts w:ascii="Arial" w:eastAsia="Times New Roman" w:hAnsi="Arial" w:cs="Arial" w:hint="cs"/>
          <w:color w:val="000000"/>
          <w:sz w:val="18"/>
          <w:szCs w:val="18"/>
          <w:u w:val="single"/>
          <w:rtl/>
        </w:rPr>
        <w:t>לא</w:t>
      </w:r>
      <w:r w:rsidRPr="00D4601E">
        <w:rPr>
          <w:rFonts w:ascii="Arial" w:eastAsia="Times New Roman" w:hAnsi="Arial" w:cs="Arial" w:hint="cs"/>
          <w:color w:val="000000"/>
          <w:sz w:val="18"/>
          <w:szCs w:val="18"/>
          <w:rtl/>
        </w:rPr>
        <w:t> עשתה מבחן קבלה, והיא </w:t>
      </w:r>
      <w:r w:rsidRPr="00D4601E">
        <w:rPr>
          <w:rFonts w:ascii="Arial" w:eastAsia="Times New Roman" w:hAnsi="Arial" w:cs="Arial" w:hint="cs"/>
          <w:color w:val="000000"/>
          <w:sz w:val="18"/>
          <w:szCs w:val="18"/>
          <w:u w:val="single"/>
          <w:rtl/>
        </w:rPr>
        <w:t>לא</w:t>
      </w:r>
      <w:r w:rsidRPr="00D4601E">
        <w:rPr>
          <w:rFonts w:ascii="Arial" w:eastAsia="Times New Roman" w:hAnsi="Arial" w:cs="Arial" w:hint="cs"/>
          <w:color w:val="000000"/>
          <w:sz w:val="18"/>
          <w:szCs w:val="18"/>
          <w:rtl/>
        </w:rPr>
        <w:t> חשפה את סוד הקבוצה. אז למה הבנות כל-כך התרגזו עליה? כי הסדר החברתי שלהן כל-כך נבוב וחלול, שאפילו הבעת התנגדות מילולית בלבד, שאין עימה מעשים, מערערת על קיומו...</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"השעירה" מודעת למעמדה החברתי הנמוך. היא מגיעה לביה"ס בלי המשקפיים שלה, שמכערות אותה, כדי לא להגדיל את הדחייה החברתית שיש לה בביה"ס. היא לא נותנת לדחיה החברתית שום ביטוי. (רמז לעד כמה שהיא סובלת מבחינה חברתית, אפשר למצוא אולי, כאשר המספרת מגיעה אל "השעירה" בפעם השניה, ו"השעירה" ישנה. אולי המאמץ להיות בביה"ס מבחינה חברתית, כל-כך קשה לה וכל-כך מעייף אותה, עד שהיא מוכרחה לישון אחרי בי"ס). בביקור הראשון של המספרת אצלה, "השעירה" מאד רוצה, שהמספרת תהיה חברה שלה, אבל מקבלת על עצמה את דרישת המספרת, לא לספר לאף אחד שום דבר על הביקור הארוך של המספרת אצלה. "השעירה" אינה מתמרדת נגד מעמדה ותפקידה החברתי, לא באופן אקטיבי ולא באופן פאסיבי. כאילו שזה טבעי להיות בתפקיד של הדחוי החברתי.</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 עוד דמיון בין "המנהיגה" ו"השעירה", שכדאי לחשוב עליו הוא, שמשתיהן נרתעים, ולאף אחת משתיהן(!) אין חברה אמיתית.</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b/>
          <w:bCs/>
          <w:color w:val="000000"/>
          <w:sz w:val="18"/>
          <w:szCs w:val="18"/>
          <w:rtl/>
        </w:rPr>
        <w:t>ה. השוואת שני ביקורי החולים של המספרת</w:t>
      </w:r>
    </w:p>
    <w:tbl>
      <w:tblPr>
        <w:bidiVisual/>
        <w:tblW w:w="125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5"/>
        <w:gridCol w:w="4185"/>
        <w:gridCol w:w="4185"/>
      </w:tblGrid>
      <w:tr w:rsidR="00D4601E" w:rsidRPr="00D4601E" w:rsidTr="00D4601E">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D4601E" w:rsidRPr="00D4601E" w:rsidRDefault="00D4601E" w:rsidP="00D4601E">
            <w:pPr>
              <w:spacing w:after="0" w:line="240" w:lineRule="auto"/>
              <w:rPr>
                <w:rFonts w:ascii="Times New Roman" w:eastAsia="Times New Roman" w:hAnsi="Times New Roman" w:cs="Times New Roman"/>
                <w:sz w:val="24"/>
                <w:szCs w:val="24"/>
                <w:rtl/>
              </w:rPr>
            </w:pPr>
            <w:r w:rsidRPr="00D4601E">
              <w:rPr>
                <w:rFonts w:ascii="Times New Roman" w:eastAsia="Times New Roman" w:hAnsi="Times New Roman" w:cs="Times New Roman"/>
                <w:b/>
                <w:bCs/>
                <w:sz w:val="24"/>
                <w:szCs w:val="24"/>
              </w:rPr>
              <w:t> </w:t>
            </w:r>
          </w:p>
        </w:tc>
        <w:tc>
          <w:tcPr>
            <w:tcW w:w="2835" w:type="dxa"/>
            <w:tcBorders>
              <w:top w:val="outset" w:sz="6" w:space="0" w:color="auto"/>
              <w:left w:val="outset" w:sz="6" w:space="0" w:color="auto"/>
              <w:bottom w:val="outset" w:sz="6" w:space="0" w:color="auto"/>
              <w:right w:val="outset" w:sz="6" w:space="0" w:color="auto"/>
            </w:tcBorders>
            <w:hideMark/>
          </w:tcPr>
          <w:p w:rsidR="00D4601E" w:rsidRPr="00D4601E" w:rsidRDefault="00D4601E" w:rsidP="00D4601E">
            <w:pPr>
              <w:spacing w:after="0" w:line="240" w:lineRule="auto"/>
              <w:jc w:val="center"/>
              <w:rPr>
                <w:rFonts w:ascii="Times New Roman" w:eastAsia="Times New Roman" w:hAnsi="Times New Roman" w:cs="Times New Roman"/>
                <w:sz w:val="24"/>
                <w:szCs w:val="24"/>
                <w:rtl/>
              </w:rPr>
            </w:pPr>
            <w:r w:rsidRPr="00D4601E">
              <w:rPr>
                <w:rFonts w:ascii="Times New Roman" w:eastAsia="Times New Roman" w:hAnsi="Times New Roman" w:cs="Times New Roman" w:hint="cs"/>
                <w:i/>
                <w:iCs/>
                <w:sz w:val="24"/>
                <w:szCs w:val="24"/>
                <w:rtl/>
              </w:rPr>
              <w:t>ביקור המספרת</w:t>
            </w:r>
          </w:p>
          <w:p w:rsidR="00D4601E" w:rsidRPr="00D4601E" w:rsidRDefault="00D4601E" w:rsidP="00D4601E">
            <w:pPr>
              <w:spacing w:after="0" w:line="240" w:lineRule="auto"/>
              <w:jc w:val="center"/>
              <w:rPr>
                <w:rFonts w:ascii="Times New Roman" w:eastAsia="Times New Roman" w:hAnsi="Times New Roman" w:cs="Times New Roman"/>
                <w:sz w:val="24"/>
                <w:szCs w:val="24"/>
                <w:rtl/>
              </w:rPr>
            </w:pPr>
            <w:r w:rsidRPr="00D4601E">
              <w:rPr>
                <w:rFonts w:ascii="Times New Roman" w:eastAsia="Times New Roman" w:hAnsi="Times New Roman" w:cs="Times New Roman" w:hint="cs"/>
                <w:i/>
                <w:iCs/>
                <w:sz w:val="24"/>
                <w:szCs w:val="24"/>
                <w:rtl/>
              </w:rPr>
              <w:t>אצל "המנהיגה"</w:t>
            </w:r>
          </w:p>
        </w:tc>
        <w:tc>
          <w:tcPr>
            <w:tcW w:w="2835" w:type="dxa"/>
            <w:tcBorders>
              <w:top w:val="outset" w:sz="6" w:space="0" w:color="auto"/>
              <w:left w:val="outset" w:sz="6" w:space="0" w:color="auto"/>
              <w:bottom w:val="outset" w:sz="6" w:space="0" w:color="auto"/>
              <w:right w:val="outset" w:sz="6" w:space="0" w:color="auto"/>
            </w:tcBorders>
            <w:hideMark/>
          </w:tcPr>
          <w:p w:rsidR="00D4601E" w:rsidRPr="00D4601E" w:rsidRDefault="00D4601E" w:rsidP="00D4601E">
            <w:pPr>
              <w:spacing w:after="0" w:line="240" w:lineRule="auto"/>
              <w:jc w:val="center"/>
              <w:rPr>
                <w:rFonts w:ascii="Times New Roman" w:eastAsia="Times New Roman" w:hAnsi="Times New Roman" w:cs="Times New Roman"/>
                <w:sz w:val="24"/>
                <w:szCs w:val="24"/>
                <w:rtl/>
              </w:rPr>
            </w:pPr>
            <w:r w:rsidRPr="00D4601E">
              <w:rPr>
                <w:rFonts w:ascii="Times New Roman" w:eastAsia="Times New Roman" w:hAnsi="Times New Roman" w:cs="Times New Roman" w:hint="cs"/>
                <w:i/>
                <w:iCs/>
                <w:sz w:val="24"/>
                <w:szCs w:val="24"/>
                <w:rtl/>
              </w:rPr>
              <w:t>ביקור המספרת</w:t>
            </w:r>
          </w:p>
          <w:p w:rsidR="00D4601E" w:rsidRPr="00D4601E" w:rsidRDefault="00D4601E" w:rsidP="00D4601E">
            <w:pPr>
              <w:spacing w:after="0" w:line="240" w:lineRule="auto"/>
              <w:jc w:val="center"/>
              <w:rPr>
                <w:rFonts w:ascii="Times New Roman" w:eastAsia="Times New Roman" w:hAnsi="Times New Roman" w:cs="Times New Roman"/>
                <w:sz w:val="24"/>
                <w:szCs w:val="24"/>
                <w:rtl/>
              </w:rPr>
            </w:pPr>
            <w:r w:rsidRPr="00D4601E">
              <w:rPr>
                <w:rFonts w:ascii="Times New Roman" w:eastAsia="Times New Roman" w:hAnsi="Times New Roman" w:cs="Times New Roman" w:hint="cs"/>
                <w:i/>
                <w:iCs/>
                <w:sz w:val="24"/>
                <w:szCs w:val="24"/>
                <w:rtl/>
              </w:rPr>
              <w:t>אצל "השעירה"</w:t>
            </w:r>
          </w:p>
        </w:tc>
      </w:tr>
      <w:tr w:rsidR="00D4601E" w:rsidRPr="00D4601E" w:rsidTr="00D4601E">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D4601E" w:rsidRPr="00D4601E" w:rsidRDefault="00D4601E" w:rsidP="00D4601E">
            <w:pPr>
              <w:spacing w:after="0" w:line="240" w:lineRule="auto"/>
              <w:rPr>
                <w:rFonts w:ascii="Times New Roman" w:eastAsia="Times New Roman" w:hAnsi="Times New Roman" w:cs="Times New Roman"/>
                <w:sz w:val="24"/>
                <w:szCs w:val="24"/>
                <w:rtl/>
              </w:rPr>
            </w:pPr>
            <w:r w:rsidRPr="00D4601E">
              <w:rPr>
                <w:rFonts w:ascii="Times New Roman" w:eastAsia="Times New Roman" w:hAnsi="Times New Roman" w:cs="Times New Roman" w:hint="cs"/>
                <w:sz w:val="24"/>
                <w:szCs w:val="24"/>
                <w:rtl/>
              </w:rPr>
              <w:t>מצב כלכלי של המשפחה, מראה הבית ומראה החדר של הבת החולה</w:t>
            </w:r>
          </w:p>
        </w:tc>
        <w:tc>
          <w:tcPr>
            <w:tcW w:w="2835" w:type="dxa"/>
            <w:tcBorders>
              <w:top w:val="outset" w:sz="6" w:space="0" w:color="auto"/>
              <w:left w:val="outset" w:sz="6" w:space="0" w:color="auto"/>
              <w:bottom w:val="outset" w:sz="6" w:space="0" w:color="auto"/>
              <w:right w:val="outset" w:sz="6" w:space="0" w:color="auto"/>
            </w:tcBorders>
            <w:hideMark/>
          </w:tcPr>
          <w:p w:rsidR="00D4601E" w:rsidRPr="00D4601E" w:rsidRDefault="00D4601E" w:rsidP="00D4601E">
            <w:pPr>
              <w:spacing w:after="0" w:line="240" w:lineRule="auto"/>
              <w:rPr>
                <w:rFonts w:ascii="Times New Roman" w:eastAsia="Times New Roman" w:hAnsi="Times New Roman" w:cs="Times New Roman"/>
                <w:sz w:val="24"/>
                <w:szCs w:val="24"/>
                <w:rtl/>
              </w:rPr>
            </w:pPr>
            <w:r w:rsidRPr="00D4601E">
              <w:rPr>
                <w:rFonts w:ascii="Times New Roman" w:eastAsia="Times New Roman" w:hAnsi="Times New Roman" w:cs="Times New Roman" w:hint="cs"/>
                <w:sz w:val="24"/>
                <w:szCs w:val="24"/>
                <w:rtl/>
              </w:rPr>
              <w:t>הבית של "המנהיגה" עשיר ומרווח. צבוע בלבן. החדר שלה מרווח מאד עם גלריה בתוכו, שם היא ישנה ("בחדר שלה, שיש לו שתי קומות...עם המיטה שלה, שמוגבהת על במה." עמ' 60). חדרה צבוע בלבן, אין קישוטים על הקירות. הצבע הלבן יכול לסמל ריקנות מצד אחד, ושאיפה למושלמות, מצד שני.</w:t>
            </w:r>
          </w:p>
        </w:tc>
        <w:tc>
          <w:tcPr>
            <w:tcW w:w="2835" w:type="dxa"/>
            <w:tcBorders>
              <w:top w:val="outset" w:sz="6" w:space="0" w:color="auto"/>
              <w:left w:val="outset" w:sz="6" w:space="0" w:color="auto"/>
              <w:bottom w:val="outset" w:sz="6" w:space="0" w:color="auto"/>
              <w:right w:val="outset" w:sz="6" w:space="0" w:color="auto"/>
            </w:tcBorders>
            <w:hideMark/>
          </w:tcPr>
          <w:p w:rsidR="00D4601E" w:rsidRPr="00D4601E" w:rsidRDefault="00D4601E" w:rsidP="00D4601E">
            <w:pPr>
              <w:spacing w:after="0" w:line="240" w:lineRule="auto"/>
              <w:rPr>
                <w:rFonts w:ascii="Times New Roman" w:eastAsia="Times New Roman" w:hAnsi="Times New Roman" w:cs="Times New Roman"/>
                <w:sz w:val="24"/>
                <w:szCs w:val="24"/>
                <w:rtl/>
              </w:rPr>
            </w:pPr>
            <w:r w:rsidRPr="00D4601E">
              <w:rPr>
                <w:rFonts w:ascii="Times New Roman" w:eastAsia="Times New Roman" w:hAnsi="Times New Roman" w:cs="Times New Roman" w:hint="cs"/>
                <w:sz w:val="24"/>
                <w:szCs w:val="24"/>
                <w:rtl/>
              </w:rPr>
              <w:t>הבית של "השעירה" מלא בחפצים, שולט בו צבע חום, ויש בו ריח של אוכל. זה בית משפחתי, שחיים בו. החדר שלה צבעוני, מלא בחפצים אישיים, הרבה ספרים. בני הבית מתייחסים בקירבה ובחום אל "השעירה".</w:t>
            </w:r>
          </w:p>
        </w:tc>
      </w:tr>
      <w:tr w:rsidR="00D4601E" w:rsidRPr="00D4601E" w:rsidTr="00D4601E">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D4601E" w:rsidRPr="00D4601E" w:rsidRDefault="00D4601E" w:rsidP="00D4601E">
            <w:pPr>
              <w:spacing w:after="0" w:line="240" w:lineRule="auto"/>
              <w:rPr>
                <w:rFonts w:ascii="Times New Roman" w:eastAsia="Times New Roman" w:hAnsi="Times New Roman" w:cs="Times New Roman"/>
                <w:sz w:val="24"/>
                <w:szCs w:val="24"/>
                <w:rtl/>
              </w:rPr>
            </w:pPr>
            <w:r w:rsidRPr="00D4601E">
              <w:rPr>
                <w:rFonts w:ascii="Times New Roman" w:eastAsia="Times New Roman" w:hAnsi="Times New Roman" w:cs="Times New Roman" w:hint="cs"/>
                <w:sz w:val="24"/>
                <w:szCs w:val="24"/>
                <w:rtl/>
              </w:rPr>
              <w:t>סיבת הביקור הגלויה,</w:t>
            </w:r>
          </w:p>
          <w:p w:rsidR="00D4601E" w:rsidRPr="00D4601E" w:rsidRDefault="00D4601E" w:rsidP="00D4601E">
            <w:pPr>
              <w:spacing w:after="0" w:line="240" w:lineRule="auto"/>
              <w:rPr>
                <w:rFonts w:ascii="Times New Roman" w:eastAsia="Times New Roman" w:hAnsi="Times New Roman" w:cs="Times New Roman"/>
                <w:sz w:val="24"/>
                <w:szCs w:val="24"/>
                <w:rtl/>
              </w:rPr>
            </w:pPr>
            <w:r w:rsidRPr="00D4601E">
              <w:rPr>
                <w:rFonts w:ascii="Times New Roman" w:eastAsia="Times New Roman" w:hAnsi="Times New Roman" w:cs="Times New Roman" w:hint="cs"/>
                <w:sz w:val="24"/>
                <w:szCs w:val="24"/>
                <w:rtl/>
              </w:rPr>
              <w:t>ומטרתו הנסתרת המשוערת</w:t>
            </w:r>
          </w:p>
        </w:tc>
        <w:tc>
          <w:tcPr>
            <w:tcW w:w="2835" w:type="dxa"/>
            <w:tcBorders>
              <w:top w:val="outset" w:sz="6" w:space="0" w:color="auto"/>
              <w:left w:val="outset" w:sz="6" w:space="0" w:color="auto"/>
              <w:bottom w:val="outset" w:sz="6" w:space="0" w:color="auto"/>
              <w:right w:val="outset" w:sz="6" w:space="0" w:color="auto"/>
            </w:tcBorders>
            <w:hideMark/>
          </w:tcPr>
          <w:p w:rsidR="00D4601E" w:rsidRPr="00D4601E" w:rsidRDefault="00D4601E" w:rsidP="00D4601E">
            <w:pPr>
              <w:spacing w:after="0" w:line="240" w:lineRule="auto"/>
              <w:rPr>
                <w:rFonts w:ascii="Times New Roman" w:eastAsia="Times New Roman" w:hAnsi="Times New Roman" w:cs="Times New Roman"/>
                <w:sz w:val="24"/>
                <w:szCs w:val="24"/>
                <w:rtl/>
              </w:rPr>
            </w:pPr>
            <w:r w:rsidRPr="00D4601E">
              <w:rPr>
                <w:rFonts w:ascii="Times New Roman" w:eastAsia="Times New Roman" w:hAnsi="Times New Roman" w:cs="Times New Roman" w:hint="cs"/>
                <w:sz w:val="24"/>
                <w:szCs w:val="24"/>
                <w:rtl/>
              </w:rPr>
              <w:t>המספרת באה לבקר את "המנהיגה" החולה ביוזמתה, ובאופן פרטי.</w:t>
            </w:r>
          </w:p>
          <w:p w:rsidR="00D4601E" w:rsidRPr="00D4601E" w:rsidRDefault="00D4601E" w:rsidP="00D4601E">
            <w:pPr>
              <w:spacing w:after="0" w:line="240" w:lineRule="auto"/>
              <w:rPr>
                <w:rFonts w:ascii="Times New Roman" w:eastAsia="Times New Roman" w:hAnsi="Times New Roman" w:cs="Times New Roman"/>
                <w:sz w:val="24"/>
                <w:szCs w:val="24"/>
                <w:rtl/>
              </w:rPr>
            </w:pPr>
            <w:r w:rsidRPr="00D4601E">
              <w:rPr>
                <w:rFonts w:ascii="Times New Roman" w:eastAsia="Times New Roman" w:hAnsi="Times New Roman" w:cs="Times New Roman" w:hint="cs"/>
                <w:sz w:val="24"/>
                <w:szCs w:val="24"/>
                <w:rtl/>
              </w:rPr>
              <w:t>אפשר, שהיא מחפשת קירבה אישית עם "המנהיגה". או אפשר, שהיא  רוצה להיות מישהי בפני עצמה, ולא כמו כולן. או אפשר, שהיא רוצה להעלות את מעמדה במידרג החברתי של הבנות.</w:t>
            </w:r>
          </w:p>
        </w:tc>
        <w:tc>
          <w:tcPr>
            <w:tcW w:w="2835" w:type="dxa"/>
            <w:tcBorders>
              <w:top w:val="outset" w:sz="6" w:space="0" w:color="auto"/>
              <w:left w:val="outset" w:sz="6" w:space="0" w:color="auto"/>
              <w:bottom w:val="outset" w:sz="6" w:space="0" w:color="auto"/>
              <w:right w:val="outset" w:sz="6" w:space="0" w:color="auto"/>
            </w:tcBorders>
            <w:hideMark/>
          </w:tcPr>
          <w:p w:rsidR="00D4601E" w:rsidRPr="00D4601E" w:rsidRDefault="00D4601E" w:rsidP="00D4601E">
            <w:pPr>
              <w:spacing w:after="0" w:line="240" w:lineRule="auto"/>
              <w:rPr>
                <w:rFonts w:ascii="Times New Roman" w:eastAsia="Times New Roman" w:hAnsi="Times New Roman" w:cs="Times New Roman"/>
                <w:sz w:val="24"/>
                <w:szCs w:val="24"/>
                <w:rtl/>
              </w:rPr>
            </w:pPr>
            <w:r w:rsidRPr="00D4601E">
              <w:rPr>
                <w:rFonts w:ascii="Times New Roman" w:eastAsia="Times New Roman" w:hAnsi="Times New Roman" w:cs="Times New Roman" w:hint="cs"/>
                <w:sz w:val="24"/>
                <w:szCs w:val="24"/>
                <w:rtl/>
              </w:rPr>
              <w:t>המספרת נשלחה ע"י המורה להביא שעורי בית ומבחן ל"השעירה" החולה. יש לשים לב, שהמספרת לא הביעה התנגדות להטלת המשימה עליה(!)</w:t>
            </w:r>
          </w:p>
          <w:p w:rsidR="00D4601E" w:rsidRPr="00D4601E" w:rsidRDefault="00D4601E" w:rsidP="00D4601E">
            <w:pPr>
              <w:spacing w:after="0" w:line="240" w:lineRule="auto"/>
              <w:rPr>
                <w:rFonts w:ascii="Times New Roman" w:eastAsia="Times New Roman" w:hAnsi="Times New Roman" w:cs="Times New Roman"/>
                <w:sz w:val="24"/>
                <w:szCs w:val="24"/>
                <w:rtl/>
              </w:rPr>
            </w:pPr>
            <w:r w:rsidRPr="00D4601E">
              <w:rPr>
                <w:rFonts w:ascii="Times New Roman" w:eastAsia="Times New Roman" w:hAnsi="Times New Roman" w:cs="Times New Roman" w:hint="cs"/>
                <w:sz w:val="24"/>
                <w:szCs w:val="24"/>
                <w:rtl/>
              </w:rPr>
              <w:t>אפשר, שהמספרת חיפשה בסתר לבה, איך להתקרב אל "השעירה". דמותה השונה, שאינה מקבלת את תכתיב הקבוצה, משכה את לב המספרת, בלי שתודה בכך.</w:t>
            </w:r>
          </w:p>
        </w:tc>
      </w:tr>
      <w:tr w:rsidR="00D4601E" w:rsidRPr="00D4601E" w:rsidTr="00D4601E">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D4601E" w:rsidRPr="00D4601E" w:rsidRDefault="00D4601E" w:rsidP="00D4601E">
            <w:pPr>
              <w:spacing w:after="0" w:line="240" w:lineRule="auto"/>
              <w:rPr>
                <w:rFonts w:ascii="Times New Roman" w:eastAsia="Times New Roman" w:hAnsi="Times New Roman" w:cs="Times New Roman"/>
                <w:sz w:val="24"/>
                <w:szCs w:val="24"/>
                <w:rtl/>
              </w:rPr>
            </w:pPr>
            <w:r w:rsidRPr="00D4601E">
              <w:rPr>
                <w:rFonts w:ascii="Times New Roman" w:eastAsia="Times New Roman" w:hAnsi="Times New Roman" w:cs="Times New Roman" w:hint="cs"/>
                <w:sz w:val="24"/>
                <w:szCs w:val="24"/>
                <w:rtl/>
              </w:rPr>
              <w:t>התנהגות החולה</w:t>
            </w:r>
          </w:p>
          <w:p w:rsidR="00D4601E" w:rsidRPr="00D4601E" w:rsidRDefault="00D4601E" w:rsidP="00D4601E">
            <w:pPr>
              <w:spacing w:after="0" w:line="240" w:lineRule="auto"/>
              <w:rPr>
                <w:rFonts w:ascii="Times New Roman" w:eastAsia="Times New Roman" w:hAnsi="Times New Roman" w:cs="Times New Roman"/>
                <w:sz w:val="24"/>
                <w:szCs w:val="24"/>
                <w:rtl/>
              </w:rPr>
            </w:pPr>
            <w:r w:rsidRPr="00D4601E">
              <w:rPr>
                <w:rFonts w:ascii="Times New Roman" w:eastAsia="Times New Roman" w:hAnsi="Times New Roman" w:cs="Times New Roman" w:hint="cs"/>
                <w:sz w:val="24"/>
                <w:szCs w:val="24"/>
                <w:rtl/>
              </w:rPr>
              <w:t>כלפי המספרת</w:t>
            </w:r>
          </w:p>
        </w:tc>
        <w:tc>
          <w:tcPr>
            <w:tcW w:w="2835" w:type="dxa"/>
            <w:tcBorders>
              <w:top w:val="outset" w:sz="6" w:space="0" w:color="auto"/>
              <w:left w:val="outset" w:sz="6" w:space="0" w:color="auto"/>
              <w:bottom w:val="outset" w:sz="6" w:space="0" w:color="auto"/>
              <w:right w:val="outset" w:sz="6" w:space="0" w:color="auto"/>
            </w:tcBorders>
            <w:hideMark/>
          </w:tcPr>
          <w:p w:rsidR="00D4601E" w:rsidRPr="00D4601E" w:rsidRDefault="00D4601E" w:rsidP="00D4601E">
            <w:pPr>
              <w:spacing w:after="0" w:line="240" w:lineRule="auto"/>
              <w:rPr>
                <w:rFonts w:ascii="Times New Roman" w:eastAsia="Times New Roman" w:hAnsi="Times New Roman" w:cs="Times New Roman"/>
                <w:sz w:val="24"/>
                <w:szCs w:val="24"/>
                <w:rtl/>
              </w:rPr>
            </w:pPr>
            <w:r w:rsidRPr="00D4601E">
              <w:rPr>
                <w:rFonts w:ascii="Times New Roman" w:eastAsia="Times New Roman" w:hAnsi="Times New Roman" w:cs="Times New Roman" w:hint="cs"/>
                <w:sz w:val="24"/>
                <w:szCs w:val="24"/>
                <w:rtl/>
              </w:rPr>
              <w:t>"המנהיגה" ניסתה לנהל שיחת חולין עם המספרת, ולא קיבלה ממנה מענה. היא לא הציעה כיבוד.</w:t>
            </w:r>
          </w:p>
          <w:p w:rsidR="00D4601E" w:rsidRPr="00D4601E" w:rsidRDefault="00D4601E" w:rsidP="00D4601E">
            <w:pPr>
              <w:spacing w:after="0" w:line="240" w:lineRule="auto"/>
              <w:rPr>
                <w:rFonts w:ascii="Times New Roman" w:eastAsia="Times New Roman" w:hAnsi="Times New Roman" w:cs="Times New Roman"/>
                <w:sz w:val="24"/>
                <w:szCs w:val="24"/>
                <w:rtl/>
              </w:rPr>
            </w:pPr>
            <w:r w:rsidRPr="00D4601E">
              <w:rPr>
                <w:rFonts w:ascii="Times New Roman" w:eastAsia="Times New Roman" w:hAnsi="Times New Roman" w:cs="Times New Roman" w:hint="cs"/>
                <w:sz w:val="24"/>
                <w:szCs w:val="24"/>
                <w:rtl/>
              </w:rPr>
              <w:t>אפשר, שזהו "לא תפקידה", ואמה לא טרחה למלא את התפקיד הזה בשביל בת אחת שמבקרת את בתה (האם רגילה לקבל את כל הבנות, כשבתה חולה, ולהגיש להן כיבוד).</w:t>
            </w:r>
          </w:p>
        </w:tc>
        <w:tc>
          <w:tcPr>
            <w:tcW w:w="2835" w:type="dxa"/>
            <w:tcBorders>
              <w:top w:val="outset" w:sz="6" w:space="0" w:color="auto"/>
              <w:left w:val="outset" w:sz="6" w:space="0" w:color="auto"/>
              <w:bottom w:val="outset" w:sz="6" w:space="0" w:color="auto"/>
              <w:right w:val="outset" w:sz="6" w:space="0" w:color="auto"/>
            </w:tcBorders>
            <w:hideMark/>
          </w:tcPr>
          <w:p w:rsidR="00D4601E" w:rsidRPr="00D4601E" w:rsidRDefault="00D4601E" w:rsidP="00D4601E">
            <w:pPr>
              <w:spacing w:after="0" w:line="240" w:lineRule="auto"/>
              <w:rPr>
                <w:rFonts w:ascii="Times New Roman" w:eastAsia="Times New Roman" w:hAnsi="Times New Roman" w:cs="Times New Roman"/>
                <w:sz w:val="24"/>
                <w:szCs w:val="24"/>
                <w:rtl/>
              </w:rPr>
            </w:pPr>
            <w:r w:rsidRPr="00D4601E">
              <w:rPr>
                <w:rFonts w:ascii="Times New Roman" w:eastAsia="Times New Roman" w:hAnsi="Times New Roman" w:cs="Times New Roman" w:hint="cs"/>
                <w:sz w:val="24"/>
                <w:szCs w:val="24"/>
                <w:rtl/>
              </w:rPr>
              <w:t>"השעירה" משתפת את המספרת בעולמה הפנימי והחיצוני: מספרת על ריס שנפל, ועל קקטוס שהיא מגדלת. היא מציעה למספרת אוכל (ארוחת צוהריים מלאה), אך המספרת מסרבת. אז "השעירה" יוצאת למטבח ומביאה לה בעצמה פרוסה עם שוקולד.</w:t>
            </w:r>
          </w:p>
        </w:tc>
      </w:tr>
      <w:tr w:rsidR="00D4601E" w:rsidRPr="00D4601E" w:rsidTr="00D4601E">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D4601E" w:rsidRPr="00D4601E" w:rsidRDefault="00D4601E" w:rsidP="00D4601E">
            <w:pPr>
              <w:spacing w:after="0" w:line="240" w:lineRule="auto"/>
              <w:rPr>
                <w:rFonts w:ascii="Times New Roman" w:eastAsia="Times New Roman" w:hAnsi="Times New Roman" w:cs="Times New Roman"/>
                <w:sz w:val="24"/>
                <w:szCs w:val="24"/>
                <w:rtl/>
              </w:rPr>
            </w:pPr>
            <w:r w:rsidRPr="00D4601E">
              <w:rPr>
                <w:rFonts w:ascii="Times New Roman" w:eastAsia="Times New Roman" w:hAnsi="Times New Roman" w:cs="Times New Roman" w:hint="cs"/>
                <w:sz w:val="24"/>
                <w:szCs w:val="24"/>
                <w:rtl/>
              </w:rPr>
              <w:lastRenderedPageBreak/>
              <w:t>התנהגות המספרת</w:t>
            </w:r>
          </w:p>
          <w:p w:rsidR="00D4601E" w:rsidRPr="00D4601E" w:rsidRDefault="00D4601E" w:rsidP="00D4601E">
            <w:pPr>
              <w:spacing w:after="0" w:line="240" w:lineRule="auto"/>
              <w:rPr>
                <w:rFonts w:ascii="Times New Roman" w:eastAsia="Times New Roman" w:hAnsi="Times New Roman" w:cs="Times New Roman"/>
                <w:sz w:val="24"/>
                <w:szCs w:val="24"/>
                <w:rtl/>
              </w:rPr>
            </w:pPr>
            <w:r w:rsidRPr="00D4601E">
              <w:rPr>
                <w:rFonts w:ascii="Times New Roman" w:eastAsia="Times New Roman" w:hAnsi="Times New Roman" w:cs="Times New Roman" w:hint="cs"/>
                <w:sz w:val="24"/>
                <w:szCs w:val="24"/>
                <w:rtl/>
              </w:rPr>
              <w:t>כלפי החולה</w:t>
            </w:r>
          </w:p>
        </w:tc>
        <w:tc>
          <w:tcPr>
            <w:tcW w:w="2835" w:type="dxa"/>
            <w:tcBorders>
              <w:top w:val="outset" w:sz="6" w:space="0" w:color="auto"/>
              <w:left w:val="outset" w:sz="6" w:space="0" w:color="auto"/>
              <w:bottom w:val="outset" w:sz="6" w:space="0" w:color="auto"/>
              <w:right w:val="outset" w:sz="6" w:space="0" w:color="auto"/>
            </w:tcBorders>
            <w:hideMark/>
          </w:tcPr>
          <w:p w:rsidR="00D4601E" w:rsidRPr="00D4601E" w:rsidRDefault="00D4601E" w:rsidP="00D4601E">
            <w:pPr>
              <w:spacing w:after="0" w:line="240" w:lineRule="auto"/>
              <w:rPr>
                <w:rFonts w:ascii="Times New Roman" w:eastAsia="Times New Roman" w:hAnsi="Times New Roman" w:cs="Times New Roman"/>
                <w:sz w:val="24"/>
                <w:szCs w:val="24"/>
                <w:rtl/>
              </w:rPr>
            </w:pPr>
            <w:r w:rsidRPr="00D4601E">
              <w:rPr>
                <w:rFonts w:ascii="Times New Roman" w:eastAsia="Times New Roman" w:hAnsi="Times New Roman" w:cs="Times New Roman" w:hint="cs"/>
                <w:sz w:val="24"/>
                <w:szCs w:val="24"/>
                <w:rtl/>
              </w:rPr>
              <w:t>המספרת חוששת מפני "המנהיגה". היא לא מדברת אליה ולא נפתחת אליה. בסופו של דבר הן נשארו זרות זו לזו.</w:t>
            </w:r>
          </w:p>
        </w:tc>
        <w:tc>
          <w:tcPr>
            <w:tcW w:w="2835" w:type="dxa"/>
            <w:tcBorders>
              <w:top w:val="outset" w:sz="6" w:space="0" w:color="auto"/>
              <w:left w:val="outset" w:sz="6" w:space="0" w:color="auto"/>
              <w:bottom w:val="outset" w:sz="6" w:space="0" w:color="auto"/>
              <w:right w:val="outset" w:sz="6" w:space="0" w:color="auto"/>
            </w:tcBorders>
            <w:hideMark/>
          </w:tcPr>
          <w:p w:rsidR="00D4601E" w:rsidRPr="00D4601E" w:rsidRDefault="00D4601E" w:rsidP="00D4601E">
            <w:pPr>
              <w:spacing w:after="0" w:line="240" w:lineRule="auto"/>
              <w:rPr>
                <w:rFonts w:ascii="Times New Roman" w:eastAsia="Times New Roman" w:hAnsi="Times New Roman" w:cs="Times New Roman"/>
                <w:sz w:val="24"/>
                <w:szCs w:val="24"/>
                <w:rtl/>
              </w:rPr>
            </w:pPr>
            <w:r w:rsidRPr="00D4601E">
              <w:rPr>
                <w:rFonts w:ascii="Times New Roman" w:eastAsia="Times New Roman" w:hAnsi="Times New Roman" w:cs="Times New Roman" w:hint="cs"/>
                <w:sz w:val="24"/>
                <w:szCs w:val="24"/>
                <w:rtl/>
              </w:rPr>
              <w:t>המספרת שומרת מרחק מן "השעירה". היא משתדלת לא להיענות לכל הצעותיה ולכל חיזוריה. היא מתרה בה במפורש, לא לספר לאף אחד על הביקור שהתקיים.</w:t>
            </w:r>
          </w:p>
        </w:tc>
      </w:tr>
      <w:tr w:rsidR="00D4601E" w:rsidRPr="00D4601E" w:rsidTr="00D4601E">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D4601E" w:rsidRPr="00D4601E" w:rsidRDefault="00D4601E" w:rsidP="00D4601E">
            <w:pPr>
              <w:spacing w:after="0" w:line="240" w:lineRule="auto"/>
              <w:rPr>
                <w:rFonts w:ascii="Times New Roman" w:eastAsia="Times New Roman" w:hAnsi="Times New Roman" w:cs="Times New Roman"/>
                <w:sz w:val="24"/>
                <w:szCs w:val="24"/>
                <w:rtl/>
              </w:rPr>
            </w:pPr>
            <w:r w:rsidRPr="00D4601E">
              <w:rPr>
                <w:rFonts w:ascii="Times New Roman" w:eastAsia="Times New Roman" w:hAnsi="Times New Roman" w:cs="Times New Roman" w:hint="cs"/>
                <w:sz w:val="24"/>
                <w:szCs w:val="24"/>
                <w:rtl/>
              </w:rPr>
              <w:t>נוכחות או היעדר של מבוגר סמכותי בעת הביקור</w:t>
            </w:r>
          </w:p>
        </w:tc>
        <w:tc>
          <w:tcPr>
            <w:tcW w:w="2835" w:type="dxa"/>
            <w:tcBorders>
              <w:top w:val="outset" w:sz="6" w:space="0" w:color="auto"/>
              <w:left w:val="outset" w:sz="6" w:space="0" w:color="auto"/>
              <w:bottom w:val="outset" w:sz="6" w:space="0" w:color="auto"/>
              <w:right w:val="outset" w:sz="6" w:space="0" w:color="auto"/>
            </w:tcBorders>
            <w:hideMark/>
          </w:tcPr>
          <w:p w:rsidR="00D4601E" w:rsidRPr="00D4601E" w:rsidRDefault="00D4601E" w:rsidP="00D4601E">
            <w:pPr>
              <w:spacing w:after="0" w:line="240" w:lineRule="auto"/>
              <w:rPr>
                <w:rFonts w:ascii="Times New Roman" w:eastAsia="Times New Roman" w:hAnsi="Times New Roman" w:cs="Times New Roman"/>
                <w:sz w:val="24"/>
                <w:szCs w:val="24"/>
                <w:rtl/>
              </w:rPr>
            </w:pPr>
            <w:r w:rsidRPr="00D4601E">
              <w:rPr>
                <w:rFonts w:ascii="Times New Roman" w:eastAsia="Times New Roman" w:hAnsi="Times New Roman" w:cs="Times New Roman" w:hint="cs"/>
                <w:sz w:val="24"/>
                <w:szCs w:val="24"/>
                <w:rtl/>
              </w:rPr>
              <w:t>אין מבוגר בעת הביקור. האם נוהגת להיכנס כשכל הבנות באות לבקר, ולכבד אותן בעוגיות או בשוקולד או בפחיות קוקה-קולה. היא לא טרחה להיכנס, כשבת אחת בלבד נמצאת.</w:t>
            </w:r>
          </w:p>
        </w:tc>
        <w:tc>
          <w:tcPr>
            <w:tcW w:w="2835" w:type="dxa"/>
            <w:tcBorders>
              <w:top w:val="outset" w:sz="6" w:space="0" w:color="auto"/>
              <w:left w:val="outset" w:sz="6" w:space="0" w:color="auto"/>
              <w:bottom w:val="outset" w:sz="6" w:space="0" w:color="auto"/>
              <w:right w:val="outset" w:sz="6" w:space="0" w:color="auto"/>
            </w:tcBorders>
            <w:hideMark/>
          </w:tcPr>
          <w:p w:rsidR="00D4601E" w:rsidRPr="00D4601E" w:rsidRDefault="00D4601E" w:rsidP="00D4601E">
            <w:pPr>
              <w:spacing w:after="0" w:line="240" w:lineRule="auto"/>
              <w:rPr>
                <w:rFonts w:ascii="Times New Roman" w:eastAsia="Times New Roman" w:hAnsi="Times New Roman" w:cs="Times New Roman"/>
                <w:sz w:val="24"/>
                <w:szCs w:val="24"/>
                <w:rtl/>
              </w:rPr>
            </w:pPr>
            <w:r w:rsidRPr="00D4601E">
              <w:rPr>
                <w:rFonts w:ascii="Times New Roman" w:eastAsia="Times New Roman" w:hAnsi="Times New Roman" w:cs="Times New Roman" w:hint="cs"/>
                <w:sz w:val="24"/>
                <w:szCs w:val="24"/>
                <w:rtl/>
              </w:rPr>
              <w:t>סבתא של "השעירה" נכנסת ומציעה ארוחת צהריים לשתיהן (המספרת מסרבת). כשהמספרת יוצאת מהחדר של "השעירה", הסבתא מציעה לה אוכל בשנית (המספרת מסרבת בשנית). בשתי הפעמים הסבתא בוחנת מקרוב את המספרת.</w:t>
            </w:r>
          </w:p>
        </w:tc>
      </w:tr>
      <w:tr w:rsidR="00D4601E" w:rsidRPr="00D4601E" w:rsidTr="00D4601E">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D4601E" w:rsidRPr="00D4601E" w:rsidRDefault="00D4601E" w:rsidP="00D4601E">
            <w:pPr>
              <w:spacing w:after="0" w:line="240" w:lineRule="auto"/>
              <w:rPr>
                <w:rFonts w:ascii="Times New Roman" w:eastAsia="Times New Roman" w:hAnsi="Times New Roman" w:cs="Times New Roman"/>
                <w:sz w:val="24"/>
                <w:szCs w:val="24"/>
                <w:rtl/>
              </w:rPr>
            </w:pPr>
            <w:r w:rsidRPr="00D4601E">
              <w:rPr>
                <w:rFonts w:ascii="Times New Roman" w:eastAsia="Times New Roman" w:hAnsi="Times New Roman" w:cs="Times New Roman" w:hint="cs"/>
                <w:sz w:val="24"/>
                <w:szCs w:val="24"/>
                <w:rtl/>
              </w:rPr>
              <w:t>איזה ביקור נמסר יותר בפירוט, ומדוע?</w:t>
            </w:r>
          </w:p>
        </w:tc>
        <w:tc>
          <w:tcPr>
            <w:tcW w:w="2835" w:type="dxa"/>
            <w:tcBorders>
              <w:top w:val="outset" w:sz="6" w:space="0" w:color="auto"/>
              <w:left w:val="outset" w:sz="6" w:space="0" w:color="auto"/>
              <w:bottom w:val="outset" w:sz="6" w:space="0" w:color="auto"/>
              <w:right w:val="outset" w:sz="6" w:space="0" w:color="auto"/>
            </w:tcBorders>
            <w:hideMark/>
          </w:tcPr>
          <w:p w:rsidR="00D4601E" w:rsidRPr="00D4601E" w:rsidRDefault="00D4601E" w:rsidP="00D4601E">
            <w:pPr>
              <w:spacing w:after="0" w:line="240" w:lineRule="auto"/>
              <w:rPr>
                <w:rFonts w:ascii="Times New Roman" w:eastAsia="Times New Roman" w:hAnsi="Times New Roman" w:cs="Times New Roman"/>
                <w:sz w:val="24"/>
                <w:szCs w:val="24"/>
                <w:rtl/>
              </w:rPr>
            </w:pPr>
            <w:r w:rsidRPr="00D4601E">
              <w:rPr>
                <w:rFonts w:ascii="Times New Roman" w:eastAsia="Times New Roman" w:hAnsi="Times New Roman" w:cs="Times New Roman" w:hint="cs"/>
                <w:sz w:val="24"/>
                <w:szCs w:val="24"/>
                <w:rtl/>
              </w:rPr>
              <w:t>הביקור אצל "המנהיגה" מתואר באופן מקוטע וחפוז. נראה כאילו שהמספרת חששה לסקור את החדר ואת החולה בעת הביקור. בעצם, היא העדיפה לא להיות שם, בלי שתודה בכך.</w:t>
            </w:r>
          </w:p>
        </w:tc>
        <w:tc>
          <w:tcPr>
            <w:tcW w:w="2835" w:type="dxa"/>
            <w:tcBorders>
              <w:top w:val="outset" w:sz="6" w:space="0" w:color="auto"/>
              <w:left w:val="outset" w:sz="6" w:space="0" w:color="auto"/>
              <w:bottom w:val="outset" w:sz="6" w:space="0" w:color="auto"/>
              <w:right w:val="outset" w:sz="6" w:space="0" w:color="auto"/>
            </w:tcBorders>
            <w:hideMark/>
          </w:tcPr>
          <w:p w:rsidR="00D4601E" w:rsidRPr="00D4601E" w:rsidRDefault="00D4601E" w:rsidP="00D4601E">
            <w:pPr>
              <w:spacing w:after="0" w:line="240" w:lineRule="auto"/>
              <w:rPr>
                <w:rFonts w:ascii="Times New Roman" w:eastAsia="Times New Roman" w:hAnsi="Times New Roman" w:cs="Times New Roman"/>
                <w:sz w:val="24"/>
                <w:szCs w:val="24"/>
                <w:rtl/>
              </w:rPr>
            </w:pPr>
            <w:r w:rsidRPr="00D4601E">
              <w:rPr>
                <w:rFonts w:ascii="Times New Roman" w:eastAsia="Times New Roman" w:hAnsi="Times New Roman" w:cs="Times New Roman" w:hint="cs"/>
                <w:sz w:val="24"/>
                <w:szCs w:val="24"/>
                <w:rtl/>
              </w:rPr>
              <w:t>הביקור אצל "השעירה" מתואר בפירוט מופרז. יש התעכבות על פרטי פרטים. נראה שהמספרת בלעה בעיניים ובלב את כל החידושים שגילתה על "השעירה" בעת הביקור. היא חשבה שיהיו לה "קטעים" לספר בגנותה של "השעירה" לבנות בקבוצה (למשל, על הסבתא שלה). </w:t>
            </w:r>
            <w:r w:rsidRPr="00D4601E">
              <w:rPr>
                <w:rFonts w:ascii="Times New Roman" w:eastAsia="Times New Roman" w:hAnsi="Times New Roman" w:cs="Times New Roman" w:hint="cs"/>
                <w:b/>
                <w:bCs/>
                <w:i/>
                <w:iCs/>
                <w:sz w:val="24"/>
                <w:szCs w:val="24"/>
                <w:rtl/>
              </w:rPr>
              <w:t>באה לקלל ויצאה מברכת.</w:t>
            </w:r>
            <w:r w:rsidRPr="00D4601E">
              <w:rPr>
                <w:rFonts w:ascii="Times New Roman" w:eastAsia="Times New Roman" w:hAnsi="Times New Roman" w:cs="Times New Roman" w:hint="cs"/>
                <w:sz w:val="24"/>
                <w:szCs w:val="24"/>
                <w:rtl/>
              </w:rPr>
              <w:t>המספרת לא נותנת את דעתה ביושר לב על כך, ש"השעירה" מוצאת חן בעיניה.</w:t>
            </w:r>
          </w:p>
        </w:tc>
      </w:tr>
    </w:tbl>
    <w:p w:rsidR="00D4601E" w:rsidRPr="00D4601E" w:rsidRDefault="00D4601E" w:rsidP="00D4601E">
      <w:pPr>
        <w:shd w:val="clear" w:color="auto" w:fill="FFFFFF"/>
        <w:bidi w:val="0"/>
        <w:spacing w:after="0" w:line="240" w:lineRule="auto"/>
        <w:jc w:val="right"/>
        <w:rPr>
          <w:rFonts w:ascii="Arial" w:eastAsia="Times New Roman" w:hAnsi="Arial" w:cs="Arial"/>
          <w:color w:val="000000"/>
          <w:sz w:val="18"/>
          <w:szCs w:val="18"/>
          <w:rtl/>
        </w:rPr>
      </w:pPr>
      <w:r w:rsidRPr="00D4601E">
        <w:rPr>
          <w:rFonts w:ascii="Arial" w:eastAsia="Times New Roman" w:hAnsi="Arial" w:cs="Arial"/>
          <w:color w:val="000000"/>
          <w:sz w:val="18"/>
          <w:szCs w:val="18"/>
        </w:rPr>
        <w:t> </w:t>
      </w:r>
    </w:p>
    <w:p w:rsidR="00D4601E" w:rsidRPr="00D4601E" w:rsidRDefault="00D4601E" w:rsidP="00D4601E">
      <w:pPr>
        <w:shd w:val="clear" w:color="auto" w:fill="FFFFFF"/>
        <w:bidi w:val="0"/>
        <w:spacing w:after="0" w:line="240" w:lineRule="auto"/>
        <w:jc w:val="right"/>
        <w:rPr>
          <w:rFonts w:ascii="Arial" w:eastAsia="Times New Roman" w:hAnsi="Arial" w:cs="Arial"/>
          <w:color w:val="000000"/>
          <w:sz w:val="18"/>
          <w:szCs w:val="18"/>
        </w:rPr>
      </w:pPr>
      <w:r w:rsidRPr="00D4601E">
        <w:rPr>
          <w:rFonts w:ascii="Arial" w:eastAsia="Times New Roman" w:hAnsi="Arial" w:cs="Arial"/>
          <w:color w:val="000000"/>
          <w:sz w:val="18"/>
          <w:szCs w:val="18"/>
        </w:rPr>
        <w:t> </w:t>
      </w:r>
    </w:p>
    <w:p w:rsidR="00D4601E" w:rsidRPr="00D4601E" w:rsidRDefault="00D4601E" w:rsidP="00D4601E">
      <w:pPr>
        <w:shd w:val="clear" w:color="auto" w:fill="FFFFFF"/>
        <w:spacing w:after="0" w:line="240" w:lineRule="auto"/>
        <w:rPr>
          <w:rFonts w:ascii="Arial" w:eastAsia="Times New Roman" w:hAnsi="Arial" w:cs="Arial"/>
          <w:color w:val="000000"/>
          <w:sz w:val="18"/>
          <w:szCs w:val="18"/>
        </w:rPr>
      </w:pPr>
      <w:r w:rsidRPr="00D4601E">
        <w:rPr>
          <w:rFonts w:ascii="Arial" w:eastAsia="Times New Roman" w:hAnsi="Arial" w:cs="Arial" w:hint="cs"/>
          <w:b/>
          <w:bCs/>
          <w:color w:val="000000"/>
          <w:sz w:val="18"/>
          <w:szCs w:val="18"/>
          <w:rtl/>
        </w:rPr>
        <w:t>ו. התנהגות על-פי דגם פאשיסטי</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color w:val="000000"/>
          <w:sz w:val="18"/>
          <w:szCs w:val="18"/>
        </w:rPr>
        <w:t> </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b/>
          <w:bCs/>
          <w:i/>
          <w:iCs/>
          <w:color w:val="000000"/>
          <w:sz w:val="18"/>
          <w:szCs w:val="18"/>
          <w:rtl/>
        </w:rPr>
        <w:t>פאשיזם</w:t>
      </w:r>
      <w:r w:rsidRPr="00D4601E">
        <w:rPr>
          <w:rFonts w:ascii="Arial" w:eastAsia="Times New Roman" w:hAnsi="Arial" w:cs="Arial"/>
          <w:b/>
          <w:bCs/>
          <w:i/>
          <w:iCs/>
          <w:color w:val="000000"/>
          <w:sz w:val="18"/>
          <w:szCs w:val="18"/>
        </w:rPr>
        <w:t>= </w:t>
      </w:r>
      <w:r w:rsidRPr="00D4601E">
        <w:rPr>
          <w:rFonts w:ascii="Arial" w:eastAsia="Times New Roman" w:hAnsi="Arial" w:cs="Arial"/>
          <w:b/>
          <w:bCs/>
          <w:i/>
          <w:iCs/>
          <w:color w:val="000000"/>
          <w:sz w:val="18"/>
          <w:szCs w:val="18"/>
          <w:rtl/>
        </w:rPr>
        <w:t> </w:t>
      </w:r>
      <w:r w:rsidRPr="00D4601E">
        <w:rPr>
          <w:rFonts w:ascii="Arial" w:eastAsia="Times New Roman" w:hAnsi="Arial" w:cs="Arial" w:hint="cs"/>
          <w:color w:val="000000"/>
          <w:sz w:val="18"/>
          <w:szCs w:val="18"/>
          <w:rtl/>
        </w:rPr>
        <w:t>צורת שלטון. אחת מצורות השלטון הטוטאליטרי במאה ה-20 (ראו הערה למטה).</w:t>
      </w:r>
      <w:r w:rsidRPr="00D4601E">
        <w:rPr>
          <w:rFonts w:ascii="Arial" w:eastAsia="Times New Roman" w:hAnsi="Arial" w:cs="Arial" w:hint="cs"/>
          <w:color w:val="000000"/>
          <w:sz w:val="18"/>
          <w:szCs w:val="18"/>
        </w:rPr>
        <w:t> </w:t>
      </w:r>
      <w:r w:rsidRPr="00D4601E">
        <w:rPr>
          <w:rFonts w:ascii="Arial" w:eastAsia="Times New Roman" w:hAnsi="Arial" w:cs="Arial" w:hint="cs"/>
          <w:color w:val="000000"/>
          <w:sz w:val="18"/>
          <w:szCs w:val="18"/>
          <w:rtl/>
        </w:rPr>
        <w:t>בפאשיזם העם הוא הערך העליון, ואחדות העם עומדת מעל הכול. אין פילוג בעם, ואין פלגים שונים בתוך העם. כאן פועל הכלל: "כולם בשביל אחד ואחד בשביל כולם.״ העם משיג את אחדותו המלאה, כאשר יש לו אויב או אויבים מבחוץ. (לא יכולים להיות אויבים בתוך העם, מבפנים, כשכל העם מאוחד. אז יש אויבים מבחוץ).</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כולם מאוחדים תחת הנהגתו של המנהיג (בהא-הידיעה). המנהיג הפאשיסטי פועל למען טובתו של העם המאוחד. הוא האבא המוחלט של בני העם. כל בני העם מאמינים ביכולתו, בכוונותיו הטובות, ובשירותו למען הכלל.</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יש להילחם עם האויב או האויבים מבחוץ. בפאשיזם, מלחמה זה דבר טוב. במלחמה מתגלות תכונותיו הנעלות של האדם, כגון: נאמנות, מסירות, הקרבה, אומץ, שייכות, אחריות.</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 </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u w:val="single"/>
          <w:rtl/>
        </w:rPr>
        <w:t>הערה</w:t>
      </w:r>
      <w:r w:rsidRPr="00D4601E">
        <w:rPr>
          <w:rFonts w:ascii="Arial" w:eastAsia="Times New Roman" w:hAnsi="Arial" w:cs="Arial" w:hint="cs"/>
          <w:color w:val="000000"/>
          <w:sz w:val="18"/>
          <w:szCs w:val="18"/>
          <w:rtl/>
        </w:rPr>
        <w:t>:</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במאה ה-20 אנו מכירים 3 צורות של שלטון העם, שהפכו להיות שלטון עריצות: קומוניזם, נאציזם ופאשיזם</w:t>
      </w:r>
      <w:r w:rsidRPr="00D4601E">
        <w:rPr>
          <w:rFonts w:ascii="Arial" w:eastAsia="Times New Roman" w:hAnsi="Arial" w:cs="Arial"/>
          <w:color w:val="000000"/>
          <w:sz w:val="18"/>
          <w:szCs w:val="18"/>
        </w:rPr>
        <w:t>.</w:t>
      </w:r>
      <w:r w:rsidRPr="00D4601E">
        <w:rPr>
          <w:rFonts w:ascii="Arial" w:eastAsia="Times New Roman" w:hAnsi="Arial" w:cs="Arial"/>
          <w:color w:val="000000"/>
          <w:sz w:val="18"/>
          <w:szCs w:val="18"/>
          <w:rtl/>
        </w:rPr>
        <w:t> </w:t>
      </w:r>
      <w:r w:rsidRPr="00D4601E">
        <w:rPr>
          <w:rFonts w:ascii="Arial" w:eastAsia="Times New Roman" w:hAnsi="Arial" w:cs="Arial" w:hint="cs"/>
          <w:color w:val="000000"/>
          <w:sz w:val="18"/>
          <w:szCs w:val="18"/>
          <w:rtl/>
        </w:rPr>
        <w:t>בקומוניזם יש מאבק כלכלי-חברתי בתוך העם, בין מעמד הפועלים חסרי ההון וחסרי אמצעי הייצור, לבין מעמדות האצולה והבורגנות בעלי ההון ובעלי אמצעי הייצור. בנאציזם יש מאבק גזעני בתוך העם, נגד יסודות פסולים מבחינת הגזע (מפגרים, הומוסקסואלים, צוענים, יהודים). אנשים אלה נחשבים כמאיימים על טוהר הגזע, ויש לחסל אותם. המאבק הגזעני מכוון קודם כל לתוך העם, ואחר-כך הוא מתרחב החוצה, כלפי אותם יסודות פסולים מבחינה הגזע, בקרב עמים אחרים. בפאשיזם אין מאבק בתוך העם, זה אסור. כל העם נאבק יחד ונלחם יחד נגד אויב מבחוץ, בהשראת "המנהיג". מאבק לאומני, שמלכד את שורות העם.</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קומוניזם, נאציזם, פאשיזם - שלושתם נבדלים מן השלטון המלוכני הקודם (מונרכיה) בכך, שהם שלטונות של העם. במאה ה-20 העם עלה לגדולה ותפס את מקום המלך. בשלטון המלוכני הקודם, המלך נועד להיות מלך מרגע לידתו, והוא בעל סמכויות מוחלטות על העם, לכל ימי חייו. המלך לא קיים למען העם, אלא העם קיים למען המלך. אין לעם זכות להדיח את המלך או להחליף אותו. תפקיד העם לשרת את המלך, ולהכיר בעליונותו המוחלטת על העם.</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תפקידו של המנהיג בקומוניזם, נאציזם ופאשיזם היה, לכפות על העם את האידאולוגיה של צורת השלטון, ולא להרשות את קיומה של אידאולוגיה אחרת. כך קרה, שצורת השלטון זוהתה עם המנהיג, והמנהיג הפך להיות שליט יחיד עריץ (דיקטטור). הקומוניזם, הנאציזם והפאשיזם הפכו להיות צורות שלטון עריצות, שמזוהות עם המנהיג העריץ שלהן. למרות שעל-פי האידאולוגיה, השלטון שייך לעם.</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color w:val="000000"/>
          <w:sz w:val="18"/>
          <w:szCs w:val="18"/>
        </w:rPr>
        <w:t> </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בסיפור ״אחת מאיתנו״, קבוצת הבנות שמובילה את כל המהלכים בסיפור, מתנהגת לפי מודל התנהגות פאשיסטי.</w:t>
      </w:r>
      <w:r w:rsidRPr="00D4601E">
        <w:rPr>
          <w:rFonts w:ascii="Arial" w:eastAsia="Times New Roman" w:hAnsi="Arial" w:cs="Arial"/>
          <w:color w:val="000000"/>
          <w:sz w:val="18"/>
          <w:szCs w:val="18"/>
        </w:rPr>
        <w:t> </w:t>
      </w:r>
      <w:r w:rsidRPr="00D4601E">
        <w:rPr>
          <w:rFonts w:ascii="Arial" w:eastAsia="Times New Roman" w:hAnsi="Arial" w:cs="Arial" w:hint="cs"/>
          <w:color w:val="000000"/>
          <w:sz w:val="18"/>
          <w:szCs w:val="18"/>
          <w:rtl/>
        </w:rPr>
        <w:t>הן אינן מרשות לאף בת בקבוצה להתנהג באופן אישי (אינדיבידואלי). כולן צריכות להיות אותו דבר וביחד כל הזמן, באופן עקרוני. הזהות הקבוצתית (קולקטיבית) השתלטה, והזהות היחידנית (אינדיבידואלית) נדחקה. כמעט התבטלה.</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color w:val="000000"/>
          <w:sz w:val="18"/>
          <w:szCs w:val="18"/>
        </w:rPr>
        <w:t> </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יש מבחן קבלה לקבוצה. תכניו של המבחן אינם עקרוניים, ועל-כן הם אינם נמסרים. מה שעקרוני הוא, שהבת הנבחנת תראה לשאר הבנות ותוכיח, שהיא נאמנה לקבוצה. עליה לציית באופן עיוור, בלי להתווכח ובלי לערער: "זו לא כזאת בעיה לעבור את המבחן. צריך רק לעצום חזק את העיניים ולעשות מה שאומרים לך וזהו. ואחר-כך זה נגמר. מי שעוברת את המבחן מקבלת טפיחות על השכם, ונהיית אחת מאיתנו, אז זה שווה את זה." (עמ' 58)</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מבחן קבלה יכול להיות מדומה לרגע קטן של מלחמה, שבו מצייתים באופן עיוור, בלי להתווכח ובלי לערער.</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color w:val="000000"/>
          <w:sz w:val="18"/>
          <w:szCs w:val="18"/>
        </w:rPr>
        <w:t> </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 xml:space="preserve">הענשת "השעירה" בסיום הסיפור, מדומית למלחמה. הן נוסעות יחד בהתרגשות גדולה ומאחדת אל מול האויבת: "וזה טוב, כמו מין מלחמה כשכולנו יחד מול האויב הרע, ואנחנו נביס אותו כי אנחנו חזקות וכי אנחנו רבים מול אחת." (עמ' 63). הן חושבות על מהלכי הקרב, מביאות כלי נשק (מספריים, דבק). מפתות את האויבת לצאת מן השדה שלה אל השדה שלהן, ואז עושות לה "משפט שדה". "המנהיגה" מודיעה לה את אשמתה: "שהיא הלכה להלשין." (עמ' 66) "השעירה" מכחישה </w:t>
      </w:r>
      <w:r w:rsidRPr="00D4601E">
        <w:rPr>
          <w:rFonts w:ascii="Arial" w:eastAsia="Times New Roman" w:hAnsi="Arial" w:cs="Arial" w:hint="cs"/>
          <w:color w:val="000000"/>
          <w:sz w:val="18"/>
          <w:szCs w:val="18"/>
          <w:rtl/>
        </w:rPr>
        <w:lastRenderedPageBreak/>
        <w:t>ומנסה להתגונן, אך הן לא מקשיבות לה. הן לא מאפשרות לה להגן על עצמה או להוכיח את חפותה</w:t>
      </w:r>
      <w:r w:rsidRPr="00D4601E">
        <w:rPr>
          <w:rFonts w:ascii="Arial" w:eastAsia="Times New Roman" w:hAnsi="Arial" w:cs="Arial"/>
          <w:color w:val="000000"/>
          <w:sz w:val="18"/>
          <w:szCs w:val="18"/>
        </w:rPr>
        <w:t>.</w:t>
      </w:r>
      <w:r w:rsidRPr="00D4601E">
        <w:rPr>
          <w:rFonts w:ascii="Arial" w:eastAsia="Times New Roman" w:hAnsi="Arial" w:cs="Arial" w:hint="cs"/>
          <w:color w:val="000000"/>
          <w:sz w:val="18"/>
          <w:szCs w:val="18"/>
          <w:rtl/>
        </w:rPr>
        <w:t> אחר-כך מתחילה המלחמה האלימה האכזרית והמכוערת, לקול מצהלות הלוחמות. התקפה רודפת התקפה. כל רגע מישהי אחרת ממציאה התעללות חדשה. הן לא יודעות שובע. באויב יש להילחם עד אינקץ.</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 </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שלבי ההתעללות לאחר "משפט השדה" הן: העלבות מילוליות ("מכוערת", "צבועה", "נדביק לך את הפה"); "השמנה" לוקחת ממנה את המשקפיים ("השעירה" מאבדת קצת את יכולת ההתמצאות שלה במרחב); הבנות בועטות לה ברגל (כואב לה באופן פיזי, עכשיו היא כבר נראית כמו חיה בכלוב); שתי בנות תופסות אותה בידיים כדי שלא תוכל לזוז, בשעה ש"השמנה" גוזרת לה קווצת שיער; כל הבנות מקיפות אותה במעגל גדול, "המנהיגה" נכנסת לאמצע המעגל ומסתכלת לה בעיניים (הפגנת איום, עוד צורה של ניטרול כוח, כדי ש"השעירה" לא תגייס את שארית כוחה להילחם נגדן); "השמנה" שופכת דבק על הבגדים של "השעירה", מציירת לה ציצים על החולצה עם הדבק, שופכת דבק על השיער ועל הפנים; הבנות מעבירות את המשקפיים של "השעירה" מיד ליד בהיקף המעגל, והיא אינה יכולה להגיע אליהן. בכל הזמן הזה הבנות צוחקות בקול, משפילות אותה באופן מילולי ולועגות לה. בכל הזמן הזה המספרת מחייכת ונמנעת להביט בעיני "השעירה", שדווקא מחפשת מאד את עיניה של המספרת.</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 </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חשוב מאד לראות, ש"המנהיגה" מקבלת את הקול שלה ואת הכוח שלה, מן החברות שלה בקבוצה</w:t>
      </w:r>
      <w:r w:rsidRPr="00D4601E">
        <w:rPr>
          <w:rFonts w:ascii="Arial" w:eastAsia="Times New Roman" w:hAnsi="Arial" w:cs="Arial"/>
          <w:color w:val="000000"/>
          <w:sz w:val="18"/>
          <w:szCs w:val="18"/>
        </w:rPr>
        <w:t>.</w:t>
      </w:r>
      <w:r w:rsidRPr="00D4601E">
        <w:rPr>
          <w:rFonts w:ascii="Arial" w:eastAsia="Times New Roman" w:hAnsi="Arial" w:cs="Arial" w:hint="cs"/>
          <w:color w:val="000000"/>
          <w:sz w:val="18"/>
          <w:szCs w:val="18"/>
          <w:rtl/>
        </w:rPr>
        <w:t> היא לא קיימת בלעדיהן, והן לא קיימות בלעדיה. הזהות הפרטית שלה אינה חשובה ואינה משמעותית, כמו גם של חברותיה. לכולן זהות אחידה של ״אחת מאיתנו".</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 </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b/>
          <w:bCs/>
          <w:color w:val="000000"/>
          <w:sz w:val="18"/>
          <w:szCs w:val="18"/>
          <w:rtl/>
        </w:rPr>
        <w:t>ז.       איפה המבוגרים?</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b/>
          <w:bCs/>
          <w:color w:val="000000"/>
          <w:sz w:val="18"/>
          <w:szCs w:val="18"/>
        </w:rPr>
        <w:t> </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הארוע האלים הזה, של בנות רבות נגד בת יחידה, שנמשך לא מעט זמן, מתרחש באור יום ליד הבית של "השעירה" בתוך העיר! עוברים ושבים מוכרחים לעבור שם באותו זמן. איך זה יכול להיות, שאף אחד לא התערב, הפסיק את האלימות, פיזר את הבנות או קרא למשטרה? לפי הסיפור של המספרת, אפשר להתרשם, שאין מבוגרים בעולם. על כל פנים אין מבוגרים משמעותיים. והלוא זה לא יכול להיות. לכל אחת מהן יש בית עם הורים ואחים ושאר בני משפחה. אז איפה ההורים של הבנות? איפה המורים, המחנכת, המנהלת של ביה"ס? איפה השוטרים? כאילו נגמרו כל המבוגרים בעולם, לפי הסיפור הזה. והילדות עושות כרצונן. לא עולה בדעתן, שאיזשהו מבוגר יתערב להן באמצע ויפריע להן במעשיהן. כמו שלמדו מהאמא של "המנהיגה", כשהן באות לבקר אותה בביתה כשהיא חולה. ואולי למדו כן גם מהוריהם בבית?</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 </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יש רק שתי מבוגרות אחראיות בסיפור: הסבתא של "השעירה" ואמא שלה. הסבתא בודקת היטב את המספרת האורחת, שבאה לבקר את נכדתה. היא נכנסת לחדר ומשתהה שם, שואלת את האורחת אם להכין גם לה צוהוריים. (המספרת מסרבת). זה היה מאפשר לסבתא לעמוד על טיבה של המבקרת. אחרי שהמספרת יוצאת מהחדר של "השעירה" לכיוון היציאה מהבית, שוב מתערבת הסבתא ושואלת, אם היא בכל זאת רוצה לאכול (שוב המספרת מסרבת). והסבתא מתבוננת בה ממושכות. נעבור לאמא. אמה של "השעירה" חשדה במספרת, שבאה להוציא את בתה מהבית. מאימתי יש לבתה חברות כאלה? היא מזהירה את הבת לא להתרחק (עמ' 65). ואחרי שהבת מתעכבת, היא יוצאת לחפש אותה. ומוצאת מה שמוצאת.</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 </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תגובתה של האם למראה בתה הפגועה, המושפלת והמיוסרת, היתה לחבק את בתה אל תוכה ולהסתכל על הבנות המתעללות במבטים של הלם ותוכחה. היא לא צעקה עליהן, לא הכניסה להן מכות ולא רדפה אחריהן. האם צדקה בכך שרק חיבקה את בתה והסתכלה על הבנות בפה פעור? לכל קורא זכות השיפוט הפרטי שלו. דבר אחד ברור לי: האמא "הזונה" הזאת, לא הפקירה את בתה ולא זרקה מעל עצמה את האחריות לגידולה, ולגורלה.</w:t>
      </w:r>
      <w:r w:rsidRPr="00D4601E">
        <w:rPr>
          <w:rFonts w:ascii="Arial" w:eastAsia="Times New Roman" w:hAnsi="Arial" w:cs="Arial" w:hint="cs"/>
          <w:b/>
          <w:bCs/>
          <w:color w:val="000000"/>
          <w:sz w:val="18"/>
          <w:szCs w:val="18"/>
          <w:rtl/>
        </w:rPr>
        <w:t> </w:t>
      </w:r>
      <w:r w:rsidRPr="00D4601E">
        <w:rPr>
          <w:rFonts w:ascii="Arial" w:eastAsia="Times New Roman" w:hAnsi="Arial" w:cs="Arial" w:hint="cs"/>
          <w:color w:val="000000"/>
          <w:sz w:val="18"/>
          <w:szCs w:val="18"/>
          <w:rtl/>
        </w:rPr>
        <w:t>האמא של "השעירה" היא דמות מובהקת של מבוגר אחראי, אבל היא בבחינת היוצאת מן הכלל, שמעידה על הכלל את ההפך, בסיפור הזה. הסיפור "אחת מאיתנו" אומר, כמובן, שאסור להיכנע ללחץ חברתי; ואומר, שצריך להיזהר מביטויים של פאשיזם, כי הם בתוכינו; וגם אומר, שאיפה שאין מבוגרים שמתערבים בחיי הילדים שלהם ושמים להם גבולות, יש ילדים, שאין להן גבולות ומאמינים שהכל מותר להם.</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b/>
          <w:bCs/>
          <w:color w:val="000000"/>
          <w:sz w:val="18"/>
          <w:szCs w:val="18"/>
        </w:rPr>
        <w:t> </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b/>
          <w:bCs/>
          <w:color w:val="000000"/>
          <w:sz w:val="18"/>
          <w:szCs w:val="18"/>
          <w:rtl/>
        </w:rPr>
        <w:t>ביבליוגרפיה</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1.עמודי הסיפור שנזכרים במאמר, מתייחסים לסיפור "אחת מאיתנו"/ אפרת דנון, שמופיע ב"שורשים וכנפיים, מקראה לתלמידי כיתות ט</w:t>
      </w:r>
      <w:r w:rsidRPr="00D4601E">
        <w:rPr>
          <w:rFonts w:ascii="Arial" w:eastAsia="Times New Roman" w:hAnsi="Arial" w:cs="Arial" w:hint="cs"/>
          <w:i/>
          <w:iCs/>
          <w:color w:val="000000"/>
          <w:sz w:val="18"/>
          <w:szCs w:val="18"/>
          <w:rtl/>
        </w:rPr>
        <w:t>' ",</w:t>
      </w:r>
      <w:r w:rsidRPr="00D4601E">
        <w:rPr>
          <w:rFonts w:ascii="Arial" w:eastAsia="Times New Roman" w:hAnsi="Arial" w:cs="Arial" w:hint="cs"/>
          <w:color w:val="000000"/>
          <w:sz w:val="18"/>
          <w:szCs w:val="18"/>
          <w:rtl/>
        </w:rPr>
        <w:t> כנרת, 2010, 68-56.</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2.</w:t>
      </w:r>
      <w:r w:rsidRPr="00D4601E">
        <w:rPr>
          <w:rFonts w:ascii="Arial" w:eastAsia="Times New Roman" w:hAnsi="Arial" w:cs="Arial" w:hint="cs"/>
          <w:b/>
          <w:bCs/>
          <w:color w:val="000000"/>
          <w:sz w:val="18"/>
          <w:szCs w:val="18"/>
          <w:rtl/>
        </w:rPr>
        <w:t> </w:t>
      </w:r>
      <w:r w:rsidRPr="00D4601E">
        <w:rPr>
          <w:rFonts w:ascii="Arial" w:eastAsia="Times New Roman" w:hAnsi="Arial" w:cs="Arial" w:hint="cs"/>
          <w:color w:val="000000"/>
          <w:sz w:val="18"/>
          <w:szCs w:val="18"/>
          <w:rtl/>
        </w:rPr>
        <w:t>מאמר על הסיפור מאת יפה בנימיני, ב"שורשים וכנפיים, מדריך למורה", 2010, 64-61.</w:t>
      </w:r>
    </w:p>
    <w:p w:rsidR="00D4601E" w:rsidRPr="00D4601E" w:rsidRDefault="00D4601E" w:rsidP="00D4601E">
      <w:pPr>
        <w:shd w:val="clear" w:color="auto" w:fill="FFFFFF"/>
        <w:spacing w:after="0" w:line="240" w:lineRule="auto"/>
        <w:rPr>
          <w:rFonts w:ascii="Arial" w:eastAsia="Times New Roman" w:hAnsi="Arial" w:cs="Arial"/>
          <w:color w:val="000000"/>
          <w:sz w:val="18"/>
          <w:szCs w:val="18"/>
          <w:rtl/>
        </w:rPr>
      </w:pPr>
      <w:r w:rsidRPr="00D4601E">
        <w:rPr>
          <w:rFonts w:ascii="Arial" w:eastAsia="Times New Roman" w:hAnsi="Arial" w:cs="Arial" w:hint="cs"/>
          <w:color w:val="000000"/>
          <w:sz w:val="18"/>
          <w:szCs w:val="18"/>
          <w:rtl/>
        </w:rPr>
        <w:t>3.</w:t>
      </w:r>
      <w:r w:rsidRPr="00D4601E">
        <w:rPr>
          <w:rFonts w:ascii="Arial" w:eastAsia="Times New Roman" w:hAnsi="Arial" w:cs="Arial" w:hint="cs"/>
          <w:b/>
          <w:bCs/>
          <w:color w:val="000000"/>
          <w:sz w:val="18"/>
          <w:szCs w:val="18"/>
          <w:rtl/>
        </w:rPr>
        <w:t> </w:t>
      </w:r>
      <w:r w:rsidRPr="00D4601E">
        <w:rPr>
          <w:rFonts w:ascii="Arial" w:eastAsia="Times New Roman" w:hAnsi="Arial" w:cs="Arial" w:hint="cs"/>
          <w:color w:val="000000"/>
          <w:sz w:val="18"/>
          <w:szCs w:val="18"/>
          <w:rtl/>
        </w:rPr>
        <w:t>גלעד, אילון,</w:t>
      </w:r>
      <w:r w:rsidRPr="00D4601E">
        <w:rPr>
          <w:rFonts w:ascii="Arial" w:eastAsia="Times New Roman" w:hAnsi="Arial" w:cs="Arial" w:hint="cs"/>
          <w:b/>
          <w:bCs/>
          <w:color w:val="000000"/>
          <w:sz w:val="18"/>
          <w:szCs w:val="18"/>
          <w:rtl/>
        </w:rPr>
        <w:t> </w:t>
      </w:r>
      <w:r w:rsidRPr="00D4601E">
        <w:rPr>
          <w:rFonts w:ascii="Arial" w:eastAsia="Times New Roman" w:hAnsi="Arial" w:cs="Arial" w:hint="cs"/>
          <w:color w:val="000000"/>
          <w:sz w:val="18"/>
          <w:szCs w:val="18"/>
          <w:rtl/>
        </w:rPr>
        <w:t>מאיפה לעזאזל הגיעה המילה "עזאזל</w:t>
      </w:r>
      <w:r w:rsidRPr="00D4601E">
        <w:rPr>
          <w:rFonts w:ascii="Arial" w:eastAsia="Times New Roman" w:hAnsi="Arial" w:cs="Arial"/>
          <w:color w:val="000000"/>
          <w:sz w:val="18"/>
          <w:szCs w:val="18"/>
        </w:rPr>
        <w:t>"</w:t>
      </w:r>
      <w:r w:rsidRPr="00D4601E">
        <w:rPr>
          <w:rFonts w:ascii="Arial" w:eastAsia="Times New Roman" w:hAnsi="Arial" w:cs="Arial" w:hint="cs"/>
          <w:b/>
          <w:bCs/>
          <w:color w:val="000000"/>
          <w:sz w:val="18"/>
          <w:szCs w:val="18"/>
          <w:rtl/>
        </w:rPr>
        <w:t>, הארץ, </w:t>
      </w:r>
      <w:r w:rsidRPr="00D4601E">
        <w:rPr>
          <w:rFonts w:ascii="Arial" w:eastAsia="Times New Roman" w:hAnsi="Arial" w:cs="Arial" w:hint="cs"/>
          <w:color w:val="000000"/>
          <w:sz w:val="18"/>
          <w:szCs w:val="18"/>
          <w:rtl/>
        </w:rPr>
        <w:t>סוף שבוע - מהשפה פנימה,</w:t>
      </w:r>
      <w:r w:rsidRPr="00D4601E">
        <w:rPr>
          <w:rFonts w:ascii="Arial" w:eastAsia="Times New Roman" w:hAnsi="Arial" w:cs="Arial" w:hint="cs"/>
          <w:b/>
          <w:bCs/>
          <w:color w:val="000000"/>
          <w:sz w:val="18"/>
          <w:szCs w:val="18"/>
          <w:rtl/>
        </w:rPr>
        <w:t> </w:t>
      </w:r>
      <w:r w:rsidRPr="00D4601E">
        <w:rPr>
          <w:rFonts w:ascii="Arial" w:eastAsia="Times New Roman" w:hAnsi="Arial" w:cs="Arial"/>
          <w:color w:val="000000"/>
          <w:sz w:val="18"/>
          <w:szCs w:val="18"/>
        </w:rPr>
        <w:t>13.09.2013</w:t>
      </w:r>
    </w:p>
    <w:p w:rsidR="00D4601E" w:rsidRDefault="00D4601E" w:rsidP="00D4601E">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sz w:val="18"/>
          <w:szCs w:val="18"/>
        </w:rPr>
        <w:t>http://www.haaretz.co.il/magazine/mehasafa/.premium-1.2117718</w:t>
      </w:r>
    </w:p>
    <w:p w:rsidR="00D4601E" w:rsidRDefault="00D4601E" w:rsidP="00D4601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4.</w:t>
      </w:r>
      <w:r>
        <w:rPr>
          <w:rStyle w:val="apple-converted-space"/>
          <w:rFonts w:ascii="Arial" w:hAnsi="Arial" w:cs="Arial" w:hint="cs"/>
          <w:b/>
          <w:bCs/>
          <w:color w:val="000000"/>
          <w:sz w:val="18"/>
          <w:szCs w:val="18"/>
          <w:rtl/>
        </w:rPr>
        <w:t> </w:t>
      </w:r>
      <w:r>
        <w:rPr>
          <w:rFonts w:ascii="Arial" w:hAnsi="Arial" w:cs="Arial" w:hint="cs"/>
          <w:b/>
          <w:bCs/>
          <w:color w:val="000000"/>
          <w:sz w:val="18"/>
          <w:szCs w:val="18"/>
          <w:rtl/>
        </w:rPr>
        <w:t>פשיזם</w:t>
      </w:r>
    </w:p>
    <w:p w:rsidR="00D4601E" w:rsidRDefault="00D4601E" w:rsidP="00D4601E">
      <w:pPr>
        <w:pStyle w:val="NormalWeb"/>
        <w:shd w:val="clear" w:color="auto" w:fill="FFFFFF"/>
        <w:bidi/>
        <w:spacing w:before="0" w:beforeAutospacing="0" w:after="0" w:afterAutospacing="0"/>
        <w:rPr>
          <w:rFonts w:ascii="Arial" w:hAnsi="Arial" w:cs="Arial"/>
          <w:color w:val="000000"/>
          <w:sz w:val="18"/>
          <w:szCs w:val="18"/>
          <w:rtl/>
        </w:rPr>
      </w:pPr>
      <w:hyperlink r:id="rId4" w:history="1">
        <w:r>
          <w:rPr>
            <w:rStyle w:val="Hyperlink"/>
            <w:rFonts w:ascii="Arial" w:hAnsi="Arial" w:cs="Arial"/>
            <w:sz w:val="18"/>
            <w:szCs w:val="18"/>
          </w:rPr>
          <w:t>http://he.wikipedia.org/wiki/%D7%A4%D7%A9%D7%99%D7%96%D7%9D</w:t>
        </w:r>
      </w:hyperlink>
    </w:p>
    <w:p w:rsidR="00D4601E" w:rsidRDefault="00D4601E" w:rsidP="00D4601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5.</w:t>
      </w:r>
      <w:r>
        <w:rPr>
          <w:rStyle w:val="apple-converted-space"/>
          <w:rFonts w:ascii="Arial" w:hAnsi="Arial" w:cs="Arial" w:hint="cs"/>
          <w:color w:val="000000"/>
          <w:sz w:val="18"/>
          <w:szCs w:val="18"/>
          <w:rtl/>
        </w:rPr>
        <w:t> </w:t>
      </w:r>
      <w:r>
        <w:rPr>
          <w:rFonts w:ascii="Arial" w:hAnsi="Arial" w:cs="Arial" w:hint="cs"/>
          <w:b/>
          <w:bCs/>
          <w:color w:val="000000"/>
          <w:sz w:val="18"/>
          <w:szCs w:val="18"/>
          <w:rtl/>
        </w:rPr>
        <w:t>בית דין שדה</w:t>
      </w:r>
      <w:r>
        <w:rPr>
          <w:rFonts w:ascii="Arial" w:hAnsi="Arial" w:cs="Arial"/>
          <w:color w:val="000000"/>
          <w:sz w:val="18"/>
          <w:szCs w:val="18"/>
        </w:rPr>
        <w:t> </w:t>
      </w:r>
    </w:p>
    <w:p w:rsidR="00D4601E" w:rsidRDefault="00D4601E" w:rsidP="00D4601E">
      <w:pPr>
        <w:pStyle w:val="NormalWeb"/>
        <w:shd w:val="clear" w:color="auto" w:fill="FFFFFF"/>
        <w:bidi/>
        <w:spacing w:before="0" w:beforeAutospacing="0" w:after="0" w:afterAutospacing="0"/>
        <w:rPr>
          <w:rFonts w:ascii="Arial" w:hAnsi="Arial" w:cs="Arial"/>
          <w:color w:val="000000"/>
          <w:sz w:val="18"/>
          <w:szCs w:val="18"/>
          <w:rtl/>
        </w:rPr>
      </w:pPr>
      <w:hyperlink r:id="rId5" w:history="1">
        <w:r>
          <w:rPr>
            <w:rStyle w:val="Hyperlink"/>
            <w:rFonts w:ascii="Arial" w:hAnsi="Arial" w:cs="Arial"/>
            <w:sz w:val="18"/>
            <w:szCs w:val="18"/>
          </w:rPr>
          <w:t>http://he.wikipedia.org/wiki/%D7%91%D7%99%D7%AA_%D7%93%D7%99%D7%9F_%D7%A9%D7%93%D7%94</w:t>
        </w:r>
      </w:hyperlink>
    </w:p>
    <w:p w:rsidR="00D4601E" w:rsidRDefault="00D4601E" w:rsidP="00D4601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p>
    <w:p w:rsidR="00D4601E" w:rsidRDefault="00D4601E" w:rsidP="00D4601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p>
    <w:p w:rsidR="00C42928" w:rsidRPr="00D4601E" w:rsidRDefault="00C42928" w:rsidP="00D4601E">
      <w:bookmarkStart w:id="0" w:name="_GoBack"/>
      <w:bookmarkEnd w:id="0"/>
    </w:p>
    <w:sectPr w:rsidR="00C42928" w:rsidRPr="00D4601E"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E"/>
    <w:rsid w:val="000824F6"/>
    <w:rsid w:val="00C42928"/>
    <w:rsid w:val="00D460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428AF-1092-49F3-9691-87B49B2C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01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601E"/>
  </w:style>
  <w:style w:type="character" w:styleId="Hyperlink">
    <w:name w:val="Hyperlink"/>
    <w:basedOn w:val="DefaultParagraphFont"/>
    <w:uiPriority w:val="99"/>
    <w:semiHidden/>
    <w:unhideWhenUsed/>
    <w:rsid w:val="00D460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395432">
      <w:bodyDiv w:val="1"/>
      <w:marLeft w:val="0"/>
      <w:marRight w:val="0"/>
      <w:marTop w:val="0"/>
      <w:marBottom w:val="0"/>
      <w:divBdr>
        <w:top w:val="none" w:sz="0" w:space="0" w:color="auto"/>
        <w:left w:val="none" w:sz="0" w:space="0" w:color="auto"/>
        <w:bottom w:val="none" w:sz="0" w:space="0" w:color="auto"/>
        <w:right w:val="none" w:sz="0" w:space="0" w:color="auto"/>
      </w:divBdr>
    </w:div>
    <w:div w:id="1941715481">
      <w:bodyDiv w:val="1"/>
      <w:marLeft w:val="0"/>
      <w:marRight w:val="0"/>
      <w:marTop w:val="0"/>
      <w:marBottom w:val="0"/>
      <w:divBdr>
        <w:top w:val="none" w:sz="0" w:space="0" w:color="auto"/>
        <w:left w:val="none" w:sz="0" w:space="0" w:color="auto"/>
        <w:bottom w:val="none" w:sz="0" w:space="0" w:color="auto"/>
        <w:right w:val="none" w:sz="0" w:space="0" w:color="auto"/>
      </w:divBdr>
    </w:div>
    <w:div w:id="2068995066">
      <w:bodyDiv w:val="1"/>
      <w:marLeft w:val="0"/>
      <w:marRight w:val="0"/>
      <w:marTop w:val="0"/>
      <w:marBottom w:val="0"/>
      <w:divBdr>
        <w:top w:val="none" w:sz="0" w:space="0" w:color="auto"/>
        <w:left w:val="none" w:sz="0" w:space="0" w:color="auto"/>
        <w:bottom w:val="none" w:sz="0" w:space="0" w:color="auto"/>
        <w:right w:val="none" w:sz="0" w:space="0" w:color="auto"/>
      </w:divBdr>
    </w:div>
    <w:div w:id="21056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e.wikipedia.org/wiki/%D7%91%D7%99%D7%AA_%D7%93%D7%99%D7%9F_%D7%A9%D7%93%D7%94" TargetMode="External"/><Relationship Id="rId4" Type="http://schemas.openxmlformats.org/officeDocument/2006/relationships/hyperlink" Target="http://he.wikipedia.org/wiki/%D7%A4%D7%A9%D7%99%D7%96%D7%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4119</Words>
  <Characters>20599</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2016-09-01T17:30:00Z</dcterms:created>
  <dcterms:modified xsi:type="dcterms:W3CDTF">2016-09-01T17:32:00Z</dcterms:modified>
</cp:coreProperties>
</file>