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C52" w:rsidRDefault="00AA3C52" w:rsidP="0014715F">
      <w:pPr>
        <w:pStyle w:val="NormalWeb"/>
        <w:shd w:val="clear" w:color="auto" w:fill="FFFFFF"/>
        <w:bidi/>
        <w:spacing w:before="0" w:beforeAutospacing="0" w:after="0" w:afterAutospacing="0" w:line="360" w:lineRule="auto"/>
        <w:rPr>
          <w:rFonts w:ascii="Arial" w:hAnsi="Arial" w:cs="Arial"/>
          <w:color w:val="000000"/>
          <w:sz w:val="18"/>
          <w:szCs w:val="18"/>
        </w:rPr>
      </w:pPr>
      <w:r>
        <w:rPr>
          <w:rFonts w:ascii="Arial" w:hAnsi="Arial" w:cs="Arial"/>
          <w:b/>
          <w:bCs/>
          <w:color w:val="000000"/>
          <w:rtl/>
        </w:rPr>
        <w:t>"לא זכיתי באור" מאת ביאליק</w:t>
      </w:r>
      <w:r>
        <w:rPr>
          <w:rStyle w:val="apple-converted-space"/>
          <w:rFonts w:ascii="Arial" w:hAnsi="Arial" w:cs="Arial"/>
          <w:color w:val="000000"/>
          <w:rtl/>
        </w:rPr>
        <w:t> </w:t>
      </w:r>
      <w:r w:rsidR="0014715F">
        <w:rPr>
          <w:rFonts w:ascii="Arial" w:hAnsi="Arial" w:cs="Arial" w:hint="cs"/>
          <w:color w:val="000000"/>
          <w:rtl/>
        </w:rPr>
        <w:t xml:space="preserve">- </w:t>
      </w:r>
      <w:r w:rsidR="0014715F">
        <w:rPr>
          <w:rFonts w:ascii="Arial" w:hAnsi="Arial" w:cs="Arial"/>
          <w:color w:val="000000"/>
          <w:rtl/>
        </w:rPr>
        <w:t>שני ניתוחים קצרים</w:t>
      </w:r>
    </w:p>
    <w:p w:rsidR="00AA3C52" w:rsidRPr="00200734" w:rsidRDefault="00AA3C52" w:rsidP="00200734">
      <w:pPr>
        <w:pStyle w:val="NormalWeb"/>
        <w:shd w:val="clear" w:color="auto" w:fill="FFFFFF"/>
        <w:spacing w:before="0" w:beforeAutospacing="0" w:after="0" w:afterAutospacing="0" w:line="360" w:lineRule="auto"/>
        <w:rPr>
          <w:rFonts w:ascii="Arial" w:hAnsi="Arial" w:cs="Arial"/>
          <w:color w:val="000000"/>
          <w:sz w:val="18"/>
          <w:szCs w:val="18"/>
          <w:rtl/>
        </w:rPr>
      </w:pPr>
      <w:r w:rsidRPr="00200734">
        <w:rPr>
          <w:rFonts w:ascii="Arial" w:hAnsi="Arial" w:cs="Arial"/>
          <w:color w:val="000000"/>
          <w:sz w:val="18"/>
          <w:szCs w:val="18"/>
        </w:rPr>
        <w:t>http://he</w:t>
      </w:r>
      <w:r w:rsidRPr="00200734">
        <w:rPr>
          <w:rFonts w:ascii="Arial" w:hAnsi="Arial" w:cs="Arial"/>
          <w:color w:val="000000"/>
          <w:sz w:val="22"/>
          <w:szCs w:val="22"/>
          <w:rtl/>
        </w:rPr>
        <w:t>.</w:t>
      </w:r>
      <w:proofErr w:type="spellStart"/>
      <w:r w:rsidRPr="00200734">
        <w:rPr>
          <w:rFonts w:ascii="Arial" w:hAnsi="Arial" w:cs="Arial"/>
          <w:b/>
          <w:bCs/>
          <w:color w:val="000000"/>
          <w:sz w:val="22"/>
          <w:szCs w:val="22"/>
        </w:rPr>
        <w:t>shvoong</w:t>
      </w:r>
      <w:proofErr w:type="spellEnd"/>
      <w:r w:rsidRPr="00200734">
        <w:rPr>
          <w:rFonts w:ascii="Arial" w:hAnsi="Arial" w:cs="Arial"/>
          <w:color w:val="000000"/>
          <w:sz w:val="18"/>
          <w:szCs w:val="18"/>
          <w:rtl/>
        </w:rPr>
        <w:t>.</w:t>
      </w:r>
      <w:r w:rsidRPr="00200734">
        <w:rPr>
          <w:rFonts w:ascii="Arial" w:hAnsi="Arial" w:cs="Arial"/>
          <w:color w:val="000000"/>
          <w:sz w:val="18"/>
          <w:szCs w:val="18"/>
        </w:rPr>
        <w:t>com/books/1773825-%D7%9C%D7%90-%D7%96%D7%9B%D7%99%D7%AA%D7%99-%D7%91%D7%90%D7%95%D7%A8</w:t>
      </w:r>
    </w:p>
    <w:p w:rsidR="00AA3C52" w:rsidRDefault="00AA3C52" w:rsidP="00200734">
      <w:pPr>
        <w:pStyle w:val="NormalWeb"/>
        <w:shd w:val="clear" w:color="auto" w:fill="FFFFFF"/>
        <w:spacing w:before="0" w:beforeAutospacing="0" w:after="0" w:afterAutospacing="0" w:line="360" w:lineRule="auto"/>
        <w:rPr>
          <w:rFonts w:ascii="Arial" w:hAnsi="Arial" w:cs="Arial"/>
          <w:color w:val="000000"/>
          <w:sz w:val="18"/>
          <w:szCs w:val="18"/>
        </w:rPr>
      </w:pPr>
      <w:r w:rsidRPr="00200734">
        <w:rPr>
          <w:rFonts w:ascii="Arial" w:hAnsi="Arial" w:cs="Arial"/>
          <w:color w:val="000000"/>
          <w:sz w:val="18"/>
          <w:szCs w:val="18"/>
          <w:rtl/>
        </w:rPr>
        <w:t>/</w:t>
      </w:r>
      <w:r w:rsidRPr="00200734">
        <w:rPr>
          <w:rFonts w:ascii="Arial" w:hAnsi="Arial" w:cs="Arial"/>
          <w:color w:val="000000"/>
          <w:sz w:val="18"/>
          <w:szCs w:val="18"/>
        </w:rPr>
        <w:t>sort-popular/books</w:t>
      </w:r>
      <w:r w:rsidRPr="00200734">
        <w:rPr>
          <w:rFonts w:ascii="Arial" w:hAnsi="Arial" w:cs="Arial"/>
          <w:color w:val="000000"/>
          <w:sz w:val="18"/>
          <w:szCs w:val="18"/>
          <w:rtl/>
        </w:rPr>
        <w:t>/</w:t>
      </w:r>
    </w:p>
    <w:p w:rsidR="00200734" w:rsidRDefault="00200734" w:rsidP="00200734">
      <w:pPr>
        <w:pStyle w:val="NormalWeb"/>
        <w:shd w:val="clear" w:color="auto" w:fill="FFFFFF"/>
        <w:bidi/>
        <w:spacing w:before="0" w:beforeAutospacing="0" w:after="0" w:afterAutospacing="0" w:line="360" w:lineRule="auto"/>
        <w:jc w:val="both"/>
        <w:rPr>
          <w:rFonts w:ascii="Arial" w:hAnsi="Arial" w:cs="Arial" w:hint="cs"/>
          <w:color w:val="000000"/>
          <w:sz w:val="18"/>
          <w:szCs w:val="18"/>
          <w:rtl/>
        </w:rPr>
      </w:pPr>
      <w:r>
        <w:rPr>
          <w:rFonts w:ascii="Arial" w:hAnsi="Arial" w:cs="Arial"/>
          <w:color w:val="000000"/>
          <w:rtl/>
        </w:rPr>
        <w:t>מאת:</w:t>
      </w:r>
      <w:r>
        <w:rPr>
          <w:rStyle w:val="apple-converted-space"/>
          <w:rFonts w:ascii="Arial" w:hAnsi="Arial" w:cs="Arial"/>
          <w:color w:val="000000"/>
          <w:rtl/>
        </w:rPr>
        <w:t> </w:t>
      </w:r>
      <w:hyperlink r:id="rId5" w:tooltip="nisim" w:history="1">
        <w:proofErr w:type="spellStart"/>
        <w:r>
          <w:rPr>
            <w:rStyle w:val="Hyperlink"/>
            <w:rFonts w:ascii="Arial" w:hAnsi="Arial" w:cs="Arial"/>
          </w:rPr>
          <w:t>nisim</w:t>
        </w:r>
        <w:proofErr w:type="spellEnd"/>
      </w:hyperlink>
    </w:p>
    <w:p w:rsidR="00200734" w:rsidRDefault="00AA3C52" w:rsidP="00200734">
      <w:pPr>
        <w:pStyle w:val="NormalWeb"/>
        <w:shd w:val="clear" w:color="auto" w:fill="FFFFFF"/>
        <w:bidi/>
        <w:spacing w:before="0" w:beforeAutospacing="0" w:after="0" w:afterAutospacing="0" w:line="360" w:lineRule="auto"/>
        <w:rPr>
          <w:rFonts w:ascii="Arial" w:hAnsi="Arial" w:cs="Arial" w:hint="cs"/>
          <w:b/>
          <w:bCs/>
          <w:color w:val="000000"/>
          <w:rtl/>
        </w:rPr>
      </w:pPr>
      <w:r>
        <w:rPr>
          <w:rFonts w:ascii="Arial" w:hAnsi="Arial" w:cs="Arial"/>
          <w:color w:val="000000"/>
          <w:rtl/>
        </w:rPr>
        <w:t> </w:t>
      </w:r>
    </w:p>
    <w:p w:rsidR="00AA3C52" w:rsidRDefault="00AA3C52" w:rsidP="00200734">
      <w:pPr>
        <w:pStyle w:val="NormalWeb"/>
        <w:shd w:val="clear" w:color="auto" w:fill="FFFFFF"/>
        <w:bidi/>
        <w:spacing w:before="0" w:beforeAutospacing="0" w:after="0" w:afterAutospacing="0" w:line="360" w:lineRule="auto"/>
        <w:jc w:val="center"/>
        <w:rPr>
          <w:rFonts w:ascii="Arial" w:hAnsi="Arial" w:cs="Arial" w:hint="cs"/>
          <w:color w:val="000000"/>
          <w:sz w:val="18"/>
          <w:szCs w:val="18"/>
          <w:rtl/>
        </w:rPr>
      </w:pPr>
      <w:r>
        <w:rPr>
          <w:rFonts w:ascii="Arial" w:hAnsi="Arial" w:cs="Arial"/>
          <w:b/>
          <w:bCs/>
          <w:color w:val="000000"/>
          <w:rtl/>
        </w:rPr>
        <w:t>שיר ארס פואטי שעוסק בתהליך היצירה.</w:t>
      </w:r>
    </w:p>
    <w:p w:rsidR="00AA3C52" w:rsidRDefault="00AA3C52" w:rsidP="00200734">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b/>
          <w:bCs/>
          <w:color w:val="000000"/>
          <w:rtl/>
        </w:rPr>
        <w:t>מילים קשות:</w:t>
      </w:r>
    </w:p>
    <w:p w:rsidR="00AA3C52" w:rsidRDefault="00AA3C52" w:rsidP="00200734">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color w:val="000000"/>
          <w:rtl/>
        </w:rPr>
        <w:t>הפקר- משהו שאין לו בעלים. משהו מן המוכן שאדם לוקח לעצמו מרשות הרבים.</w:t>
      </w:r>
    </w:p>
    <w:p w:rsidR="00AA3C52" w:rsidRDefault="00AA3C52" w:rsidP="00200734">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color w:val="000000"/>
          <w:rtl/>
        </w:rPr>
        <w:t>צור- סלע גדול. צור עוזי- עוצמה פיזית (בדרך כלל כינוי לאלוהים).</w:t>
      </w:r>
    </w:p>
    <w:p w:rsidR="00AA3C52" w:rsidRDefault="00AA3C52" w:rsidP="00200734">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color w:val="000000"/>
          <w:rtl/>
        </w:rPr>
        <w:t>ניתז- נזרק בצורה חזקה.</w:t>
      </w:r>
    </w:p>
    <w:p w:rsidR="00AA3C52" w:rsidRDefault="00AA3C52" w:rsidP="00200734">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color w:val="000000"/>
          <w:rtl/>
        </w:rPr>
        <w:t>יתמלט- נמלט, בורח, יוצא לחיים עצמיים.</w:t>
      </w:r>
    </w:p>
    <w:p w:rsidR="00AA3C52" w:rsidRDefault="00AA3C52" w:rsidP="00200734">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color w:val="000000"/>
          <w:rtl/>
        </w:rPr>
        <w:t>אור אשכם- אור האש שלכם. הכוונה כאן לרגשות.</w:t>
      </w:r>
    </w:p>
    <w:p w:rsidR="00AA3C52" w:rsidRDefault="00AA3C52" w:rsidP="00200734">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color w:val="000000"/>
          <w:rtl/>
        </w:rPr>
        <w:t>בחלבי ובדמי- מיטב הכוחות הנפשיים.</w:t>
      </w:r>
    </w:p>
    <w:p w:rsidR="00AA3C52" w:rsidRDefault="00AA3C52" w:rsidP="00200734">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color w:val="000000"/>
          <w:rtl/>
        </w:rPr>
        <w:t>בעירה- שריפה, להבה.</w:t>
      </w:r>
    </w:p>
    <w:p w:rsidR="00AA3C52" w:rsidRDefault="00AA3C52" w:rsidP="00200734">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color w:val="000000"/>
          <w:rtl/>
        </w:rPr>
        <w:t>חרוז- יצירה.</w:t>
      </w:r>
    </w:p>
    <w:p w:rsidR="00AA3C52" w:rsidRDefault="00AA3C52" w:rsidP="00200734">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color w:val="000000"/>
          <w:rtl/>
        </w:rPr>
        <w:t>ניקרתיו- לחטט (כפי שעושה ציפור עם המקור).</w:t>
      </w:r>
    </w:p>
    <w:p w:rsidR="00200734" w:rsidRDefault="00200734" w:rsidP="00200734">
      <w:pPr>
        <w:pStyle w:val="NormalWeb"/>
        <w:shd w:val="clear" w:color="auto" w:fill="FFFFFF"/>
        <w:bidi/>
        <w:spacing w:before="0" w:beforeAutospacing="0" w:after="0" w:afterAutospacing="0" w:line="360" w:lineRule="auto"/>
        <w:rPr>
          <w:rFonts w:ascii="Arial" w:hAnsi="Arial" w:cs="Arial" w:hint="cs"/>
          <w:b/>
          <w:bCs/>
          <w:color w:val="000000"/>
          <w:rtl/>
        </w:rPr>
      </w:pPr>
    </w:p>
    <w:p w:rsidR="00AA3C52" w:rsidRDefault="00AA3C52" w:rsidP="00200734">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b/>
          <w:bCs/>
          <w:color w:val="000000"/>
          <w:rtl/>
        </w:rPr>
        <w:t>רקע</w:t>
      </w:r>
      <w:r>
        <w:rPr>
          <w:rStyle w:val="apple-converted-space"/>
          <w:rFonts w:ascii="Arial" w:hAnsi="Arial" w:cs="Arial"/>
          <w:color w:val="000000"/>
          <w:rtl/>
        </w:rPr>
        <w:t> </w:t>
      </w:r>
      <w:r>
        <w:rPr>
          <w:rFonts w:ascii="Arial" w:hAnsi="Arial" w:cs="Arial"/>
          <w:color w:val="000000"/>
          <w:rtl/>
        </w:rPr>
        <w:t>- השיר "לא זכיתי באור מן ההפקר" הוא שיר בעל 4 בתים, בו מביע המשורר את עמדתו כלפי שירתו. השיר מציג את מקוריות השירה ומתאר בדרך מטאפורית את תהליך היווצרות השיר. השיר נפתח בנימה מתנצלת (אפולוגטית): לא גנבתי, לא לקחתי... נימה זו אופיינית לשיר מסוג ארס פואטי. נראה כאילו שהדובר משיב להאשמות, שכאילו הא</w:t>
      </w:r>
      <w:r w:rsidR="00200734">
        <w:rPr>
          <w:rFonts w:ascii="Arial" w:hAnsi="Arial" w:cs="Arial"/>
          <w:color w:val="000000"/>
          <w:rtl/>
        </w:rPr>
        <w:t>שימו אותו בהן, ששירו אינו מקורי</w:t>
      </w:r>
      <w:r>
        <w:rPr>
          <w:rFonts w:ascii="Arial" w:hAnsi="Arial" w:cs="Arial"/>
          <w:color w:val="000000"/>
          <w:rtl/>
        </w:rPr>
        <w:t xml:space="preserve"> ו</w:t>
      </w:r>
      <w:r w:rsidR="00200734">
        <w:rPr>
          <w:rFonts w:ascii="Arial" w:hAnsi="Arial" w:cs="Arial" w:hint="cs"/>
          <w:color w:val="000000"/>
          <w:rtl/>
        </w:rPr>
        <w:t>ש</w:t>
      </w:r>
      <w:r>
        <w:rPr>
          <w:rFonts w:ascii="Arial" w:hAnsi="Arial" w:cs="Arial"/>
          <w:color w:val="000000"/>
          <w:rtl/>
        </w:rPr>
        <w:t>הכתיבה באה לו בקלות.</w:t>
      </w:r>
    </w:p>
    <w:p w:rsidR="00200734" w:rsidRDefault="00200734" w:rsidP="00200734">
      <w:pPr>
        <w:pStyle w:val="NormalWeb"/>
        <w:shd w:val="clear" w:color="auto" w:fill="FFFFFF"/>
        <w:bidi/>
        <w:spacing w:before="0" w:beforeAutospacing="0" w:after="0" w:afterAutospacing="0" w:line="360" w:lineRule="auto"/>
        <w:rPr>
          <w:rFonts w:ascii="Arial" w:hAnsi="Arial" w:cs="Arial" w:hint="cs"/>
          <w:b/>
          <w:bCs/>
          <w:color w:val="000000"/>
          <w:rtl/>
        </w:rPr>
      </w:pPr>
    </w:p>
    <w:p w:rsidR="00AA3C52" w:rsidRDefault="00AA3C52" w:rsidP="00200734">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b/>
          <w:bCs/>
          <w:color w:val="000000"/>
          <w:rtl/>
        </w:rPr>
        <w:t>בית א'</w:t>
      </w:r>
      <w:r>
        <w:rPr>
          <w:rStyle w:val="apple-converted-space"/>
          <w:rFonts w:ascii="Arial" w:hAnsi="Arial" w:cs="Arial"/>
          <w:color w:val="000000"/>
          <w:rtl/>
        </w:rPr>
        <w:t> </w:t>
      </w:r>
      <w:r>
        <w:rPr>
          <w:rFonts w:ascii="Arial" w:hAnsi="Arial" w:cs="Arial"/>
          <w:color w:val="000000"/>
          <w:rtl/>
        </w:rPr>
        <w:t>– גם בית ב מציג את מקוריות השיר, באמצעות מטאפורת האור: "לא זכיתי באור מן ההפקר". האור = כשרונו של המשורר ליצור שירים. כוונתו: הוא לא זכה בכשרונו ממישהו אחר, ולא לקח אותו מרשות הרבים. יש לו בלעדיות על כישרון הכתיבה מתוכו ובתוכו. בשפה שלנו יש לאור קונוטציות חיוביות</w:t>
      </w:r>
      <w:r w:rsidR="00200734">
        <w:rPr>
          <w:rFonts w:ascii="Arial" w:hAnsi="Arial" w:cs="Arial" w:hint="cs"/>
          <w:color w:val="000000"/>
          <w:rtl/>
        </w:rPr>
        <w:t>,</w:t>
      </w:r>
      <w:r>
        <w:rPr>
          <w:rFonts w:ascii="Arial" w:hAnsi="Arial" w:cs="Arial"/>
          <w:color w:val="000000"/>
          <w:rtl/>
        </w:rPr>
        <w:t xml:space="preserve"> ומכך משתמע, כי כשרון כתיבתו נחשב בעיניו למשהו חיובי. אף על פי כן אומר הדובר, כי למרות כשרונו הבלעדי, יכולתו ליצור לא באה לו בקלות. דוקא מפני שכשרונו בא לו ממקום פנימי (הלב שלו)</w:t>
      </w:r>
      <w:r w:rsidR="00200734">
        <w:rPr>
          <w:rFonts w:ascii="Arial" w:hAnsi="Arial" w:cs="Arial" w:hint="cs"/>
          <w:color w:val="000000"/>
          <w:rtl/>
        </w:rPr>
        <w:t>,</w:t>
      </w:r>
      <w:r>
        <w:rPr>
          <w:rFonts w:ascii="Arial" w:hAnsi="Arial" w:cs="Arial"/>
          <w:color w:val="000000"/>
          <w:rtl/>
        </w:rPr>
        <w:t xml:space="preserve"> היצירה מושגת בעבודה קשה מאוד - המושווית לפעולה פיזית קשה של חציבה בסלע. למרות שהפוטנציאל גלום בו, תהליך כתיבת השיר הוא תהליך מאמץ מאוד. שני הפעלים "ניקרתיו" ו"חצבתיו" ממחישים את העבודה הקשה של הוצאת האור והפיכתו ליצירה באמצעות חיטוט וחפירה.</w:t>
      </w:r>
    </w:p>
    <w:p w:rsidR="00AA3C52" w:rsidRDefault="00AA3C52" w:rsidP="00200734">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color w:val="000000"/>
          <w:rtl/>
        </w:rPr>
        <w:lastRenderedPageBreak/>
        <w:t>אמצעים אומנותיים נוספים: ניגוד בין הפקר וירושה, שלא צריך להתאמץ בהם, לבין "מסלעי ומצורי ניקרתיו"- דימוי לעבודה קשה.</w:t>
      </w:r>
    </w:p>
    <w:p w:rsidR="00AA3C52" w:rsidRDefault="00AA3C52" w:rsidP="00200734">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color w:val="000000"/>
          <w:rtl/>
        </w:rPr>
        <w:t>החזרה על המילה "לא" מדגישה, שהוא עבד קשה ולא קיבל את הכישרון במתנה וכירושה.</w:t>
      </w:r>
    </w:p>
    <w:p w:rsidR="00200734" w:rsidRDefault="00200734" w:rsidP="00200734">
      <w:pPr>
        <w:pStyle w:val="NormalWeb"/>
        <w:shd w:val="clear" w:color="auto" w:fill="FFFFFF"/>
        <w:bidi/>
        <w:spacing w:before="0" w:beforeAutospacing="0" w:after="0" w:afterAutospacing="0" w:line="360" w:lineRule="auto"/>
        <w:rPr>
          <w:rFonts w:ascii="Arial" w:hAnsi="Arial" w:cs="Arial" w:hint="cs"/>
          <w:b/>
          <w:bCs/>
          <w:color w:val="000000"/>
          <w:rtl/>
        </w:rPr>
      </w:pPr>
    </w:p>
    <w:p w:rsidR="00AA3C52" w:rsidRDefault="00AA3C52" w:rsidP="00200734">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b/>
          <w:bCs/>
          <w:color w:val="000000"/>
          <w:rtl/>
        </w:rPr>
        <w:t>בית ב'</w:t>
      </w:r>
      <w:r>
        <w:rPr>
          <w:rStyle w:val="apple-converted-space"/>
          <w:rFonts w:ascii="Arial" w:hAnsi="Arial" w:cs="Arial"/>
          <w:color w:val="000000"/>
          <w:rtl/>
        </w:rPr>
        <w:t> </w:t>
      </w:r>
      <w:r>
        <w:rPr>
          <w:rFonts w:ascii="Arial" w:hAnsi="Arial" w:cs="Arial"/>
          <w:color w:val="000000"/>
          <w:rtl/>
        </w:rPr>
        <w:t>- חוזר על הבית הראשון במילים אחרות. מטאפורת האור ממשיכה עם "הניצוץ" = הכישרון לכתוב וליצור. הניצוץ זהה לאור. שניהם מייצגים את הכישרון הגלום במשורר. המשורר מבטא יחס גאווה כלפי הניצוץ בזה שהוא אומר, שהניצוץ רק שלו - הניצוץ הוא מקורי והוא לא גנוב.</w:t>
      </w:r>
    </w:p>
    <w:p w:rsidR="00AA3C52" w:rsidRDefault="00AA3C52" w:rsidP="00200734">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color w:val="000000"/>
          <w:rtl/>
        </w:rPr>
        <w:t>אמצעים אומנותיים: חזרה על המילה "לא" כדי להדגיש, שהוא לא לקח את הכישרון מאיש, ושהיצירה הגיעה ממנו. חזרה על המילה "הוא" (הכוונה לניצוץ) כדי להדגיש, שהניצוץ הוא ממנו. "בצור ליבי מסתתר"= מטאפורה.</w:t>
      </w:r>
    </w:p>
    <w:p w:rsidR="00200734" w:rsidRDefault="00200734" w:rsidP="00200734">
      <w:pPr>
        <w:pStyle w:val="NormalWeb"/>
        <w:shd w:val="clear" w:color="auto" w:fill="FFFFFF"/>
        <w:bidi/>
        <w:spacing w:before="0" w:beforeAutospacing="0" w:after="0" w:afterAutospacing="0" w:line="360" w:lineRule="auto"/>
        <w:rPr>
          <w:rFonts w:ascii="Arial" w:hAnsi="Arial" w:cs="Arial" w:hint="cs"/>
          <w:b/>
          <w:bCs/>
          <w:color w:val="000000"/>
          <w:rtl/>
        </w:rPr>
      </w:pPr>
    </w:p>
    <w:p w:rsidR="00AA3C52" w:rsidRDefault="00AA3C52" w:rsidP="00200734">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b/>
          <w:bCs/>
          <w:color w:val="000000"/>
          <w:rtl/>
        </w:rPr>
        <w:t>בית ג'</w:t>
      </w:r>
      <w:r>
        <w:rPr>
          <w:rStyle w:val="apple-converted-space"/>
          <w:rFonts w:ascii="Arial" w:hAnsi="Arial" w:cs="Arial"/>
          <w:color w:val="000000"/>
          <w:rtl/>
        </w:rPr>
        <w:t> </w:t>
      </w:r>
      <w:r>
        <w:rPr>
          <w:rFonts w:ascii="Arial" w:hAnsi="Arial" w:cs="Arial"/>
          <w:color w:val="000000"/>
          <w:rtl/>
        </w:rPr>
        <w:t>– מתאר את תהליך היצירה בחמישה שלבים:</w:t>
      </w:r>
    </w:p>
    <w:p w:rsidR="00AA3C52" w:rsidRDefault="00AA3C52" w:rsidP="00200734">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color w:val="000000"/>
          <w:rtl/>
        </w:rPr>
        <w:t>הניצוץ - הכישרון ליצור שירים נימצא במצב רדום בעמקי ליבו, בנפשו. (קיום פאסיבי)</w:t>
      </w:r>
    </w:p>
    <w:p w:rsidR="00AA3C52" w:rsidRDefault="00AA3C52" w:rsidP="00200734">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color w:val="000000"/>
          <w:rtl/>
        </w:rPr>
        <w:t>החוויות הקשות שפוקדות אותו, גורמות להתעוררות הניצוץ. הצרות הגדולות מדומות לפטיש, המכה בחוזקה על ליבו וגורמות לפיצוץ הלב, המדומה לסלע. (השפעה חיצונית) הניצוץ מתפרץ באופן פתאומי החוצה. המשורר מתאר חוויה נפשית קשה מבחינתו, של השתחררות הניצוץ מהלב והיזרקותו לעין. (התפרצות)</w:t>
      </w:r>
    </w:p>
    <w:p w:rsidR="00AA3C52" w:rsidRDefault="00AA3C52" w:rsidP="00200734">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color w:val="000000"/>
          <w:rtl/>
        </w:rPr>
        <w:t>המשורר רואה את השיר בדמיונו, בעיני רוחו. (התהוות)</w:t>
      </w:r>
    </w:p>
    <w:p w:rsidR="00AA3C52" w:rsidRDefault="00AA3C52" w:rsidP="00200734">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color w:val="000000"/>
          <w:rtl/>
        </w:rPr>
        <w:t>המשורר כותב את החרוז (=השיר) על נייר בצורה של שורות וחרוזים שאופייניות לשיר. מרגע פריצת הניצוץ מתקיים תהליך מהיר: הניצוץ עף לעין, ועין הדובר הופכת להיות מעין תמונה. (קיום אקטיבי)</w:t>
      </w:r>
    </w:p>
    <w:p w:rsidR="00AA3C52" w:rsidRDefault="00AA3C52" w:rsidP="00200734">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color w:val="000000"/>
          <w:rtl/>
        </w:rPr>
        <w:t>אמצעים אומנותיים: "יתפוצץ לבבי", "הניצוץ עף ניתז אל עיני", "פטיש צרותיי"- מטאפורות. יתפוצץ, ניצוץ - מצלול שבו מודגשת האות צ'.</w:t>
      </w:r>
    </w:p>
    <w:p w:rsidR="00AA3C52" w:rsidRDefault="00AA3C52" w:rsidP="00200734">
      <w:pPr>
        <w:pStyle w:val="NormalWeb"/>
        <w:shd w:val="clear" w:color="auto" w:fill="FFFFFF"/>
        <w:spacing w:before="0" w:beforeAutospacing="0" w:after="0" w:afterAutospacing="0" w:line="360" w:lineRule="auto"/>
        <w:rPr>
          <w:rFonts w:ascii="Arial" w:hAnsi="Arial" w:cs="Arial"/>
          <w:color w:val="000000"/>
          <w:sz w:val="18"/>
          <w:szCs w:val="18"/>
          <w:rtl/>
        </w:rPr>
      </w:pPr>
      <w:r>
        <w:rPr>
          <w:rFonts w:ascii="Arial" w:hAnsi="Arial" w:cs="Arial"/>
          <w:color w:val="000000"/>
          <w:sz w:val="18"/>
          <w:szCs w:val="18"/>
          <w:rtl/>
        </w:rPr>
        <w:br/>
      </w:r>
      <w:r>
        <w:rPr>
          <w:rFonts w:ascii="Arial" w:hAnsi="Arial" w:cs="Arial"/>
          <w:color w:val="000000"/>
          <w:sz w:val="18"/>
          <w:szCs w:val="18"/>
          <w:rtl/>
        </w:rPr>
        <w:br/>
      </w:r>
      <w:r w:rsidRPr="00200734">
        <w:rPr>
          <w:rFonts w:ascii="Arial" w:hAnsi="Arial" w:cs="Arial"/>
          <w:color w:val="000000"/>
          <w:sz w:val="18"/>
          <w:szCs w:val="18"/>
        </w:rPr>
        <w:t>http://he</w:t>
      </w:r>
      <w:r w:rsidRPr="00200734">
        <w:rPr>
          <w:rFonts w:ascii="Arial" w:hAnsi="Arial" w:cs="Arial"/>
          <w:color w:val="000000"/>
          <w:sz w:val="18"/>
          <w:szCs w:val="18"/>
          <w:rtl/>
        </w:rPr>
        <w:t>.</w:t>
      </w:r>
      <w:proofErr w:type="spellStart"/>
      <w:r w:rsidRPr="00200734">
        <w:rPr>
          <w:rFonts w:ascii="Arial" w:hAnsi="Arial" w:cs="Arial"/>
          <w:b/>
          <w:bCs/>
          <w:color w:val="000000"/>
          <w:sz w:val="22"/>
          <w:szCs w:val="22"/>
        </w:rPr>
        <w:t>shvoong</w:t>
      </w:r>
      <w:proofErr w:type="spellEnd"/>
      <w:r w:rsidRPr="00200734">
        <w:rPr>
          <w:rFonts w:ascii="Arial" w:hAnsi="Arial" w:cs="Arial"/>
          <w:color w:val="000000"/>
          <w:sz w:val="18"/>
          <w:szCs w:val="18"/>
          <w:rtl/>
        </w:rPr>
        <w:t>.</w:t>
      </w:r>
      <w:r w:rsidRPr="00200734">
        <w:rPr>
          <w:rFonts w:ascii="Arial" w:hAnsi="Arial" w:cs="Arial"/>
          <w:color w:val="000000"/>
          <w:sz w:val="18"/>
          <w:szCs w:val="18"/>
        </w:rPr>
        <w:t>com/books/poetry/1699039-%D7%9C%D7%90-%D7%96%D7%9B%D7%99%D7%AA%D7%99-%D7%91%D7%90%D7%95%D7%A8-%D7%9E%D7%9F-%D7%94%D7%94%D7%A4%D7%A7%D7%A8</w:t>
      </w:r>
      <w:r>
        <w:rPr>
          <w:rFonts w:ascii="Arial" w:hAnsi="Arial" w:cs="Arial"/>
          <w:b/>
          <w:bCs/>
          <w:color w:val="000000"/>
          <w:rtl/>
        </w:rPr>
        <w:t>/</w:t>
      </w:r>
    </w:p>
    <w:p w:rsidR="00CA50A8" w:rsidRDefault="00CA50A8" w:rsidP="00200734">
      <w:pPr>
        <w:pStyle w:val="NormalWeb"/>
        <w:shd w:val="clear" w:color="auto" w:fill="FFFFFF"/>
        <w:bidi/>
        <w:spacing w:before="0" w:beforeAutospacing="0" w:after="0" w:afterAutospacing="0" w:line="360" w:lineRule="auto"/>
        <w:rPr>
          <w:rFonts w:ascii="Arial" w:hAnsi="Arial" w:cs="Arial" w:hint="cs"/>
          <w:color w:val="000000"/>
          <w:rtl/>
        </w:rPr>
      </w:pPr>
    </w:p>
    <w:p w:rsidR="00AA3C52" w:rsidRDefault="00AA3C52" w:rsidP="00CA50A8">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color w:val="000000"/>
          <w:rtl/>
        </w:rPr>
        <w:t>מאת:</w:t>
      </w:r>
      <w:r>
        <w:rPr>
          <w:rStyle w:val="apple-converted-space"/>
          <w:rFonts w:ascii="Arial" w:hAnsi="Arial" w:cs="Arial"/>
          <w:color w:val="000000"/>
          <w:rtl/>
        </w:rPr>
        <w:t> </w:t>
      </w:r>
      <w:hyperlink r:id="rId6" w:tooltip="sharppencil" w:history="1">
        <w:proofErr w:type="spellStart"/>
        <w:r>
          <w:rPr>
            <w:rStyle w:val="Hyperlink"/>
            <w:rFonts w:ascii="Arial" w:hAnsi="Arial" w:cs="Arial"/>
          </w:rPr>
          <w:t>sharppencil</w:t>
        </w:r>
        <w:proofErr w:type="spellEnd"/>
      </w:hyperlink>
    </w:p>
    <w:p w:rsidR="00AA3C52" w:rsidRDefault="00AA3C52" w:rsidP="00200734">
      <w:pPr>
        <w:pStyle w:val="NormalWeb"/>
        <w:shd w:val="clear" w:color="auto" w:fill="FFFFFF"/>
        <w:bidi/>
        <w:spacing w:before="0" w:beforeAutospacing="0" w:after="240" w:afterAutospacing="0" w:line="360" w:lineRule="auto"/>
        <w:rPr>
          <w:rFonts w:ascii="Arial" w:hAnsi="Arial" w:cs="Arial"/>
          <w:color w:val="000000"/>
          <w:sz w:val="18"/>
          <w:szCs w:val="18"/>
          <w:rtl/>
        </w:rPr>
      </w:pPr>
      <w:r>
        <w:rPr>
          <w:rFonts w:ascii="Arial" w:hAnsi="Arial" w:cs="Arial"/>
          <w:color w:val="000000"/>
          <w:rtl/>
        </w:rPr>
        <w:t>השיר "לא זכיתי באור מן ההפקר" הוא שיר ארס-פואטי, הנותן הצצה לעולמו של המשורר, האומן היוצר. שיר זה חושף את תהליך היצירה</w:t>
      </w:r>
      <w:r w:rsidR="00CA50A8">
        <w:rPr>
          <w:rFonts w:ascii="Arial" w:hAnsi="Arial" w:cs="Arial" w:hint="cs"/>
          <w:color w:val="000000"/>
          <w:rtl/>
        </w:rPr>
        <w:t>,</w:t>
      </w:r>
      <w:r>
        <w:rPr>
          <w:rFonts w:ascii="Arial" w:hAnsi="Arial" w:cs="Arial"/>
          <w:color w:val="000000"/>
          <w:rtl/>
        </w:rPr>
        <w:t xml:space="preserve"> ואת הקשר שבין יוצר-יצירה-וקהל. שלושה יסודות אלו קשורים קשר </w:t>
      </w:r>
      <w:r>
        <w:rPr>
          <w:rFonts w:ascii="Arial" w:hAnsi="Arial" w:cs="Arial"/>
          <w:color w:val="000000"/>
          <w:rtl/>
        </w:rPr>
        <w:lastRenderedPageBreak/>
        <w:t>בלתי נפרד, ואף אחד מהם אינו יכול להתקיים בלעדי האחרים. אין יוצר ללא יצירה וללא קהל, ואין יצירה ללא יוצרה וקהלה.</w:t>
      </w:r>
    </w:p>
    <w:p w:rsidR="00AA3C52" w:rsidRDefault="00AA3C52" w:rsidP="00200734">
      <w:pPr>
        <w:pStyle w:val="NormalWeb"/>
        <w:shd w:val="clear" w:color="auto" w:fill="FFFFFF"/>
        <w:bidi/>
        <w:spacing w:before="0" w:beforeAutospacing="0" w:after="240" w:afterAutospacing="0" w:line="360" w:lineRule="auto"/>
        <w:rPr>
          <w:rFonts w:ascii="Arial" w:hAnsi="Arial" w:cs="Arial"/>
          <w:color w:val="000000"/>
          <w:sz w:val="18"/>
          <w:szCs w:val="18"/>
          <w:rtl/>
        </w:rPr>
      </w:pPr>
      <w:r>
        <w:rPr>
          <w:rFonts w:ascii="Arial" w:hAnsi="Arial" w:cs="Arial"/>
          <w:b/>
          <w:bCs/>
          <w:color w:val="000000"/>
          <w:rtl/>
        </w:rPr>
        <w:t>בית ראשון:</w:t>
      </w:r>
      <w:r>
        <w:rPr>
          <w:rStyle w:val="apple-converted-space"/>
          <w:rFonts w:ascii="Arial" w:hAnsi="Arial" w:cs="Arial"/>
          <w:color w:val="000000"/>
          <w:rtl/>
        </w:rPr>
        <w:t> </w:t>
      </w:r>
      <w:r>
        <w:rPr>
          <w:rFonts w:ascii="Arial" w:hAnsi="Arial" w:cs="Arial"/>
          <w:color w:val="000000"/>
          <w:rtl/>
        </w:rPr>
        <w:t>השורה הראשונה מציגה את המטפורה המרכזית בשיר, מטפורת</w:t>
      </w:r>
      <w:r>
        <w:rPr>
          <w:rStyle w:val="apple-converted-space"/>
          <w:rFonts w:ascii="Arial" w:hAnsi="Arial" w:cs="Arial"/>
          <w:color w:val="000000"/>
          <w:rtl/>
        </w:rPr>
        <w:t> </w:t>
      </w:r>
      <w:r>
        <w:rPr>
          <w:rFonts w:ascii="Arial" w:hAnsi="Arial" w:cs="Arial"/>
          <w:b/>
          <w:bCs/>
          <w:color w:val="000000"/>
          <w:rtl/>
        </w:rPr>
        <w:t>האור.</w:t>
      </w:r>
      <w:r>
        <w:rPr>
          <w:rStyle w:val="apple-converted-space"/>
          <w:rFonts w:ascii="Arial" w:hAnsi="Arial" w:cs="Arial"/>
          <w:color w:val="000000"/>
          <w:rtl/>
        </w:rPr>
        <w:t> </w:t>
      </w:r>
      <w:r>
        <w:rPr>
          <w:rFonts w:ascii="Arial" w:hAnsi="Arial" w:cs="Arial"/>
          <w:color w:val="000000"/>
          <w:rtl/>
        </w:rPr>
        <w:t>האור מסמל את כשרון השירה. אותו ניצוץ אלוהי, שניטע באדם בעת היוולדו, והוא מסייע לאומן בדרכו האומנותית. המשורר מכריז הכרזה חד משמעית: את האור הוא לא קבל מן ההפקר וגם לא ירש אותו מאבותיו, כלומר, אין כאן חיקוי או תורשה, אלא האור הוא ממנו. את הוצאתו-לאור מנבכי ליבו ונשמתו הוא עשה בכוחות עצמו, כמו בפעולה של חציבה. הדובר מתאר את השלבים הראשונים של הפקת היצירה האומנותית כפעולה פיזית, כמו חציבה בסלע. הניצוץ בשלב זה מסתתר בלב, והלב הוא מטונימיה לאומן, ולרגשותיו הכמוסים.</w:t>
      </w:r>
    </w:p>
    <w:p w:rsidR="00AA3C52" w:rsidRDefault="00AA3C52" w:rsidP="00200734">
      <w:pPr>
        <w:pStyle w:val="NormalWeb"/>
        <w:shd w:val="clear" w:color="auto" w:fill="FFFFFF"/>
        <w:bidi/>
        <w:spacing w:before="0" w:beforeAutospacing="0" w:after="240" w:afterAutospacing="0" w:line="360" w:lineRule="auto"/>
        <w:rPr>
          <w:rFonts w:ascii="Arial" w:hAnsi="Arial" w:cs="Arial"/>
          <w:color w:val="000000"/>
          <w:sz w:val="18"/>
          <w:szCs w:val="18"/>
          <w:rtl/>
        </w:rPr>
      </w:pPr>
      <w:r>
        <w:rPr>
          <w:rFonts w:ascii="Arial" w:hAnsi="Arial" w:cs="Arial"/>
          <w:b/>
          <w:bCs/>
          <w:color w:val="000000"/>
          <w:rtl/>
        </w:rPr>
        <w:t>בית שני:</w:t>
      </w:r>
      <w:r>
        <w:rPr>
          <w:rStyle w:val="apple-converted-space"/>
          <w:rFonts w:ascii="Arial" w:hAnsi="Arial" w:cs="Arial"/>
          <w:color w:val="000000"/>
          <w:rtl/>
        </w:rPr>
        <w:t> </w:t>
      </w:r>
      <w:r>
        <w:rPr>
          <w:rFonts w:ascii="Arial" w:hAnsi="Arial" w:cs="Arial"/>
          <w:color w:val="000000"/>
          <w:rtl/>
        </w:rPr>
        <w:t>בבית זה מתאר הדובר את הניצוץ, שמאוחר יותר ייהפך לאור הגדול. הניצוץ מסתתר בליבו, ואין זו פעולה קלה ופשוטה להגיע אליו ולחשוף אותו. בבית זה שוב מחזק הדובר את בעלותו על הניצוץ וחוזר ומדגיש, כי הניצוץ שלו. הוא לא לקח אותו בהשאלה מאף אחד וגם לא גנב אותו. בשני בתים אלו הדובר יוצר קונוטציה לארבעת סוגי בעלות על רכוש, כפי שמצויין בתלמוד:</w:t>
      </w:r>
      <w:r>
        <w:rPr>
          <w:rStyle w:val="apple-converted-space"/>
          <w:rFonts w:ascii="Arial" w:hAnsi="Arial" w:cs="Arial"/>
          <w:color w:val="000000"/>
          <w:rtl/>
        </w:rPr>
        <w:t> </w:t>
      </w:r>
      <w:r>
        <w:rPr>
          <w:rFonts w:ascii="Arial" w:hAnsi="Arial" w:cs="Arial"/>
          <w:color w:val="000000"/>
          <w:u w:val="single"/>
          <w:rtl/>
        </w:rPr>
        <w:t>הפקר, ירושה, השאלה וגניבה</w:t>
      </w:r>
      <w:r>
        <w:rPr>
          <w:rFonts w:ascii="Arial" w:hAnsi="Arial" w:cs="Arial"/>
          <w:color w:val="000000"/>
          <w:rtl/>
        </w:rPr>
        <w:t>. בכך הוא מדגיש, שהוא לא עבר שום עבירה, והניצוץ באופן מקורי ובלעדי שלו.</w:t>
      </w:r>
    </w:p>
    <w:p w:rsidR="00AA3C52" w:rsidRDefault="00AA3C52" w:rsidP="00200734">
      <w:pPr>
        <w:pStyle w:val="NormalWeb"/>
        <w:shd w:val="clear" w:color="auto" w:fill="FFFFFF"/>
        <w:bidi/>
        <w:spacing w:before="0" w:beforeAutospacing="0" w:after="0" w:afterAutospacing="0" w:line="360" w:lineRule="auto"/>
        <w:rPr>
          <w:rFonts w:ascii="Arial" w:hAnsi="Arial" w:cs="Arial"/>
          <w:color w:val="000000"/>
          <w:sz w:val="18"/>
          <w:szCs w:val="18"/>
          <w:rtl/>
        </w:rPr>
      </w:pPr>
      <w:r>
        <w:rPr>
          <w:rFonts w:ascii="Arial" w:hAnsi="Arial" w:cs="Arial"/>
          <w:b/>
          <w:bCs/>
          <w:color w:val="000000"/>
          <w:rtl/>
        </w:rPr>
        <w:t>בית שלישי:</w:t>
      </w:r>
      <w:r>
        <w:rPr>
          <w:rStyle w:val="apple-converted-space"/>
          <w:rFonts w:ascii="Arial" w:hAnsi="Arial" w:cs="Arial"/>
          <w:color w:val="000000"/>
          <w:rtl/>
        </w:rPr>
        <w:t> </w:t>
      </w:r>
      <w:r>
        <w:rPr>
          <w:rFonts w:ascii="Arial" w:hAnsi="Arial" w:cs="Arial"/>
          <w:color w:val="000000"/>
          <w:rtl/>
        </w:rPr>
        <w:t>כאן מתאר הדובר את השלב הבא בתהליך היצירה. הניצוץ, שהיה חבוי בתוך הלב, נחשף ויוצא החוצה, כאשר הלב מתפוצץ מן הצרות הגדולות. דהיינו, התנאי ליצירה היא מצוקה כלשהי, פיזית או נפשית. האומן הסובל הוא האומן היוצר. הניצוץ, שיצא מן הלב, עף אל העין, מעין מטפורה לתיאור פקיחת עיניים וראיה יחודית של העולם על ידי היוצר. רק לאחר תהליך זה הניצוץ הופך לחרוז.</w:t>
      </w:r>
    </w:p>
    <w:p w:rsidR="00CA50A8" w:rsidRDefault="00CA50A8" w:rsidP="00200734">
      <w:pPr>
        <w:pStyle w:val="NormalWeb"/>
        <w:shd w:val="clear" w:color="auto" w:fill="FFFFFF"/>
        <w:bidi/>
        <w:spacing w:before="0" w:beforeAutospacing="0" w:after="0" w:afterAutospacing="0" w:line="360" w:lineRule="auto"/>
        <w:rPr>
          <w:rFonts w:ascii="Arial" w:hAnsi="Arial" w:cs="Arial" w:hint="cs"/>
          <w:b/>
          <w:bCs/>
          <w:color w:val="000000"/>
          <w:rtl/>
        </w:rPr>
      </w:pPr>
    </w:p>
    <w:p w:rsidR="00AA3C52" w:rsidRDefault="00AA3C52" w:rsidP="00CA50A8">
      <w:pPr>
        <w:pStyle w:val="NormalWeb"/>
        <w:shd w:val="clear" w:color="auto" w:fill="FFFFFF"/>
        <w:bidi/>
        <w:spacing w:before="0" w:beforeAutospacing="0" w:after="0" w:afterAutospacing="0" w:line="360" w:lineRule="auto"/>
        <w:rPr>
          <w:rFonts w:ascii="Arial" w:hAnsi="Arial" w:cs="Arial" w:hint="cs"/>
          <w:color w:val="000000"/>
          <w:sz w:val="18"/>
          <w:szCs w:val="18"/>
          <w:rtl/>
        </w:rPr>
      </w:pPr>
      <w:bookmarkStart w:id="0" w:name="_GoBack"/>
      <w:bookmarkEnd w:id="0"/>
      <w:r>
        <w:rPr>
          <w:rFonts w:ascii="Arial" w:hAnsi="Arial" w:cs="Arial"/>
          <w:b/>
          <w:bCs/>
          <w:color w:val="000000"/>
          <w:rtl/>
        </w:rPr>
        <w:t>בית רביעי:</w:t>
      </w:r>
      <w:r>
        <w:rPr>
          <w:rStyle w:val="apple-converted-space"/>
          <w:rFonts w:ascii="Arial" w:hAnsi="Arial" w:cs="Arial"/>
          <w:color w:val="000000"/>
          <w:rtl/>
        </w:rPr>
        <w:t> </w:t>
      </w:r>
      <w:r>
        <w:rPr>
          <w:rFonts w:ascii="Arial" w:hAnsi="Arial" w:cs="Arial"/>
          <w:color w:val="000000"/>
          <w:rtl/>
        </w:rPr>
        <w:t>בבית זה נפרד היוצר מן היצירה. כמוזכר לעיל, אין יצירה ללא קהל. על כן עם כל הכאב הכרוך בכך, האומן חייב לתת את יצירתו לקהל. הדובר מתאר את התהליך בשני שלבים. בשלב הראשון, השירה מגיעה ללב הקוראים. יש בכך ישנה נחמה רבה, לאור התהליכים הכואבים, שקדמו לכך. בשלב השני, היצירה נעלמת, כלומר, הופכת לחלק מן ההוויה של הקוראים, ונטמעת בין שאר יצירות האומנות, הקיימות בלב הקוראים. בשלב זה על היוצר להשלים עם העובדה, שיצירתו כבר אינה בבעלותו. היא של הקהל. בסיום הבית ישנה הצהרה של הדובר, שימשיך ביצירתיות שלו, גם אם המחיר הנפשי והפיזי יקרים ביותר. השליטה שלו היא על ה"מה" וה"איך". הוא זה שיקבע את תוכן היצירה ואת אופייה, כל זה יישאר בשליטתו. הקהל ייחשף רק אל העבודה המוגמרת, ואותה הוא יהיה מוכן להעניק לקהלו.</w:t>
      </w:r>
    </w:p>
    <w:p w:rsidR="00200734" w:rsidRDefault="00200734" w:rsidP="00200734">
      <w:pPr>
        <w:pStyle w:val="NormalWeb"/>
        <w:shd w:val="clear" w:color="auto" w:fill="FFFFFF"/>
        <w:bidi/>
        <w:spacing w:before="0" w:beforeAutospacing="0" w:after="0" w:afterAutospacing="0" w:line="360" w:lineRule="auto"/>
        <w:rPr>
          <w:rFonts w:ascii="Arial" w:hAnsi="Arial" w:cs="Arial"/>
          <w:color w:val="000000"/>
          <w:sz w:val="18"/>
          <w:szCs w:val="18"/>
          <w:rtl/>
        </w:rPr>
      </w:pPr>
    </w:p>
    <w:p w:rsidR="008F6509" w:rsidRDefault="00200734" w:rsidP="00200734">
      <w:pPr>
        <w:bidi/>
        <w:spacing w:line="360" w:lineRule="auto"/>
        <w:rPr>
          <w:rFonts w:hint="cs"/>
          <w:rtl/>
        </w:rPr>
      </w:pPr>
      <w:r>
        <w:rPr>
          <w:rFonts w:ascii="Arial" w:hAnsi="Arial" w:cs="Arial" w:hint="cs"/>
          <w:color w:val="000000"/>
          <w:rtl/>
        </w:rPr>
        <w:t>(</w:t>
      </w:r>
      <w:r>
        <w:rPr>
          <w:rFonts w:ascii="Arial" w:hAnsi="Arial" w:cs="Arial"/>
          <w:color w:val="000000"/>
          <w:rtl/>
        </w:rPr>
        <w:t>בעריכת דבורה לוי</w:t>
      </w:r>
      <w:r>
        <w:rPr>
          <w:rFonts w:hint="cs"/>
          <w:rtl/>
        </w:rPr>
        <w:t>)</w:t>
      </w:r>
    </w:p>
    <w:p w:rsidR="00200734" w:rsidRDefault="00200734" w:rsidP="00200734">
      <w:pPr>
        <w:spacing w:line="360" w:lineRule="auto"/>
      </w:pPr>
    </w:p>
    <w:sectPr w:rsidR="002007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C52"/>
    <w:rsid w:val="0014715F"/>
    <w:rsid w:val="00200734"/>
    <w:rsid w:val="008F6509"/>
    <w:rsid w:val="00AA3C52"/>
    <w:rsid w:val="00CA50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3C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3C52"/>
  </w:style>
  <w:style w:type="character" w:styleId="Hyperlink">
    <w:name w:val="Hyperlink"/>
    <w:basedOn w:val="DefaultParagraphFont"/>
    <w:uiPriority w:val="99"/>
    <w:semiHidden/>
    <w:unhideWhenUsed/>
    <w:rsid w:val="00AA3C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3C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3C52"/>
  </w:style>
  <w:style w:type="character" w:styleId="Hyperlink">
    <w:name w:val="Hyperlink"/>
    <w:basedOn w:val="DefaultParagraphFont"/>
    <w:uiPriority w:val="99"/>
    <w:semiHidden/>
    <w:unhideWhenUsed/>
    <w:rsid w:val="00AA3C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95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e.shvoong.com/writers/sharppencil/" TargetMode="External"/><Relationship Id="rId5" Type="http://schemas.openxmlformats.org/officeDocument/2006/relationships/hyperlink" Target="http://he.shvoong.com/writers/nisim/"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944</Words>
  <Characters>4724</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Rotem Waitzman</dc:creator>
  <cp:lastModifiedBy>דבורה לוי</cp:lastModifiedBy>
  <cp:revision>4</cp:revision>
  <dcterms:created xsi:type="dcterms:W3CDTF">2018-04-22T15:21:00Z</dcterms:created>
  <dcterms:modified xsi:type="dcterms:W3CDTF">2018-04-22T15:26:00Z</dcterms:modified>
</cp:coreProperties>
</file>